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845"/>
        <w:tblW w:w="1050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281"/>
        <w:gridCol w:w="222"/>
      </w:tblGrid>
      <w:tr w:rsidR="006B40F7" w:rsidTr="006B40F7">
        <w:trPr>
          <w:trHeight w:val="983"/>
        </w:trPr>
        <w:tc>
          <w:tcPr>
            <w:tcW w:w="10281" w:type="dxa"/>
            <w:tcBorders>
              <w:top w:val="single" w:sz="4" w:space="0" w:color="auto"/>
              <w:left w:val="single" w:sz="4" w:space="0" w:color="auto"/>
              <w:bottom w:val="single" w:sz="4" w:space="0" w:color="auto"/>
              <w:right w:val="nil"/>
            </w:tcBorders>
            <w:vAlign w:val="bottom"/>
          </w:tcPr>
          <w:p w:rsidR="006B40F7" w:rsidRDefault="006B40F7" w:rsidP="006B40F7">
            <w:pPr>
              <w:tabs>
                <w:tab w:val="left" w:pos="0"/>
              </w:tabs>
              <w:jc w:val="center"/>
              <w:outlineLvl w:val="0"/>
              <w:rPr>
                <w:rFonts w:ascii="Verdana" w:eastAsia="Calibri" w:hAnsi="Verdana" w:cs="Arial"/>
                <w:b/>
                <w:sz w:val="16"/>
                <w:szCs w:val="16"/>
                <w:lang w:val="en-US" w:eastAsia="en-US" w:bidi="en-US"/>
              </w:rPr>
            </w:pPr>
            <w:bookmarkStart w:id="0" w:name="_GoBack"/>
            <w:bookmarkEnd w:id="0"/>
          </w:p>
          <w:tbl>
            <w:tblPr>
              <w:tblW w:w="10065" w:type="dxa"/>
              <w:tblLook w:val="04A0" w:firstRow="1" w:lastRow="0" w:firstColumn="1" w:lastColumn="0" w:noHBand="0" w:noVBand="1"/>
            </w:tblPr>
            <w:tblGrid>
              <w:gridCol w:w="4392"/>
              <w:gridCol w:w="5673"/>
            </w:tblGrid>
            <w:tr w:rsidR="006B40F7" w:rsidTr="00065B9B">
              <w:trPr>
                <w:trHeight w:val="2188"/>
              </w:trPr>
              <w:tc>
                <w:tcPr>
                  <w:tcW w:w="4392" w:type="dxa"/>
                  <w:hideMark/>
                </w:tcPr>
                <w:p w:rsidR="006B40F7" w:rsidRDefault="006B40F7" w:rsidP="00D5631D">
                  <w:pPr>
                    <w:framePr w:hSpace="180" w:wrap="around" w:vAnchor="text" w:hAnchor="margin" w:y="845"/>
                    <w:jc w:val="center"/>
                    <w:rPr>
                      <w:szCs w:val="24"/>
                    </w:rPr>
                  </w:pPr>
                  <w:r>
                    <w:rPr>
                      <w:noProof/>
                    </w:rPr>
                    <w:drawing>
                      <wp:inline distT="0" distB="0" distL="0" distR="0">
                        <wp:extent cx="1609725" cy="1304925"/>
                        <wp:effectExtent l="0" t="0" r="9525" b="9525"/>
                        <wp:docPr id="1" name="Picture 1" descr="WPSOL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PSOLlo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9725" cy="1304925"/>
                                </a:xfrm>
                                <a:prstGeom prst="rect">
                                  <a:avLst/>
                                </a:prstGeom>
                                <a:noFill/>
                                <a:ln>
                                  <a:noFill/>
                                </a:ln>
                              </pic:spPr>
                            </pic:pic>
                          </a:graphicData>
                        </a:graphic>
                      </wp:inline>
                    </w:drawing>
                  </w:r>
                </w:p>
              </w:tc>
              <w:tc>
                <w:tcPr>
                  <w:tcW w:w="5673" w:type="dxa"/>
                </w:tcPr>
                <w:p w:rsidR="006B40F7" w:rsidRDefault="006B40F7" w:rsidP="00D5631D">
                  <w:pPr>
                    <w:framePr w:hSpace="180" w:wrap="around" w:vAnchor="text" w:hAnchor="margin" w:y="845"/>
                    <w:rPr>
                      <w:rFonts w:cs="Arial"/>
                      <w:b/>
                      <w:bCs/>
                      <w:sz w:val="20"/>
                    </w:rPr>
                  </w:pPr>
                </w:p>
                <w:p w:rsidR="006B40F7" w:rsidRDefault="006B40F7" w:rsidP="00D5631D">
                  <w:pPr>
                    <w:framePr w:hSpace="180" w:wrap="around" w:vAnchor="text" w:hAnchor="margin" w:y="845"/>
                    <w:rPr>
                      <w:rFonts w:cs="Arial"/>
                      <w:sz w:val="20"/>
                    </w:rPr>
                  </w:pPr>
                  <w:r>
                    <w:rPr>
                      <w:rFonts w:cs="Arial"/>
                      <w:b/>
                      <w:bCs/>
                      <w:sz w:val="20"/>
                    </w:rPr>
                    <w:t>Wantirna Primary School No. 3709</w:t>
                  </w:r>
                  <w:r>
                    <w:rPr>
                      <w:rFonts w:cs="Arial"/>
                      <w:sz w:val="20"/>
                    </w:rPr>
                    <w:t xml:space="preserve"> </w:t>
                  </w:r>
                </w:p>
                <w:p w:rsidR="006B40F7" w:rsidRDefault="006B40F7" w:rsidP="00D5631D">
                  <w:pPr>
                    <w:framePr w:hSpace="180" w:wrap="around" w:vAnchor="text" w:hAnchor="margin" w:y="845"/>
                    <w:rPr>
                      <w:rFonts w:cs="Arial"/>
                      <w:sz w:val="20"/>
                    </w:rPr>
                  </w:pPr>
                </w:p>
                <w:p w:rsidR="006B40F7" w:rsidRDefault="006B40F7" w:rsidP="00D5631D">
                  <w:pPr>
                    <w:framePr w:hSpace="180" w:wrap="around" w:vAnchor="text" w:hAnchor="margin" w:y="845"/>
                    <w:rPr>
                      <w:rFonts w:cs="Arial"/>
                      <w:sz w:val="20"/>
                    </w:rPr>
                  </w:pPr>
                  <w:r>
                    <w:rPr>
                      <w:rFonts w:cs="Arial"/>
                      <w:sz w:val="20"/>
                    </w:rPr>
                    <w:t xml:space="preserve">120 Mountain Highway, Wantirna 3152 </w:t>
                  </w:r>
                </w:p>
                <w:p w:rsidR="006B40F7" w:rsidRDefault="006B40F7" w:rsidP="00D5631D">
                  <w:pPr>
                    <w:framePr w:hSpace="180" w:wrap="around" w:vAnchor="text" w:hAnchor="margin" w:y="845"/>
                    <w:rPr>
                      <w:rFonts w:cs="Arial"/>
                      <w:sz w:val="20"/>
                    </w:rPr>
                  </w:pPr>
                  <w:r>
                    <w:rPr>
                      <w:rFonts w:cs="Arial"/>
                      <w:sz w:val="20"/>
                    </w:rPr>
                    <w:t>Telephone (03) 9801 1938  Fax (03) 9887 4192</w:t>
                  </w:r>
                </w:p>
                <w:p w:rsidR="006B40F7" w:rsidRDefault="006B40F7" w:rsidP="00D5631D">
                  <w:pPr>
                    <w:framePr w:hSpace="180" w:wrap="around" w:vAnchor="text" w:hAnchor="margin" w:y="845"/>
                    <w:rPr>
                      <w:rFonts w:cs="Arial"/>
                      <w:sz w:val="20"/>
                    </w:rPr>
                  </w:pPr>
                  <w:r>
                    <w:rPr>
                      <w:rFonts w:cs="Arial"/>
                      <w:sz w:val="20"/>
                    </w:rPr>
                    <w:t xml:space="preserve">E-mail:  </w:t>
                  </w:r>
                  <w:hyperlink r:id="rId9" w:history="1">
                    <w:r>
                      <w:rPr>
                        <w:rStyle w:val="Hyperlink"/>
                        <w:rFonts w:cs="Arial"/>
                        <w:sz w:val="20"/>
                      </w:rPr>
                      <w:t>wantirna.ps@edumail.vic.gov.au</w:t>
                    </w:r>
                  </w:hyperlink>
                  <w:r>
                    <w:rPr>
                      <w:rFonts w:cs="Arial"/>
                      <w:sz w:val="20"/>
                    </w:rPr>
                    <w:t xml:space="preserve"> </w:t>
                  </w:r>
                </w:p>
                <w:p w:rsidR="006B40F7" w:rsidRDefault="006B40F7" w:rsidP="00D5631D">
                  <w:pPr>
                    <w:framePr w:hSpace="180" w:wrap="around" w:vAnchor="text" w:hAnchor="margin" w:y="845"/>
                    <w:rPr>
                      <w:rFonts w:cs="Arial"/>
                      <w:sz w:val="20"/>
                    </w:rPr>
                  </w:pPr>
                  <w:r>
                    <w:rPr>
                      <w:rFonts w:cs="Arial"/>
                      <w:sz w:val="20"/>
                    </w:rPr>
                    <w:t xml:space="preserve">Web: </w:t>
                  </w:r>
                  <w:hyperlink r:id="rId10" w:history="1">
                    <w:r>
                      <w:rPr>
                        <w:rStyle w:val="Hyperlink"/>
                        <w:rFonts w:cs="Arial"/>
                        <w:sz w:val="20"/>
                      </w:rPr>
                      <w:t>www.wantirnaprimary.vic.edu.au</w:t>
                    </w:r>
                  </w:hyperlink>
                  <w:r>
                    <w:rPr>
                      <w:rFonts w:cs="Arial"/>
                      <w:sz w:val="20"/>
                    </w:rPr>
                    <w:t xml:space="preserve"> </w:t>
                  </w:r>
                </w:p>
                <w:p w:rsidR="006B40F7" w:rsidRDefault="006B40F7" w:rsidP="00D5631D">
                  <w:pPr>
                    <w:framePr w:hSpace="180" w:wrap="around" w:vAnchor="text" w:hAnchor="margin" w:y="845"/>
                    <w:rPr>
                      <w:rFonts w:cs="Arial"/>
                      <w:sz w:val="20"/>
                    </w:rPr>
                  </w:pPr>
                </w:p>
                <w:p w:rsidR="006B40F7" w:rsidRDefault="006B40F7" w:rsidP="00D5631D">
                  <w:pPr>
                    <w:framePr w:hSpace="180" w:wrap="around" w:vAnchor="text" w:hAnchor="margin" w:y="845"/>
                    <w:rPr>
                      <w:rFonts w:cs="Arial"/>
                      <w:color w:val="1F497D"/>
                      <w:sz w:val="20"/>
                    </w:rPr>
                  </w:pPr>
                  <w:r>
                    <w:rPr>
                      <w:rFonts w:cs="Arial"/>
                      <w:color w:val="1F497D"/>
                      <w:sz w:val="20"/>
                    </w:rPr>
                    <w:t xml:space="preserve"> “small school = BIG results”</w:t>
                  </w:r>
                </w:p>
                <w:p w:rsidR="006B40F7" w:rsidRDefault="006B40F7" w:rsidP="00D5631D">
                  <w:pPr>
                    <w:framePr w:hSpace="180" w:wrap="around" w:vAnchor="text" w:hAnchor="margin" w:y="845"/>
                    <w:rPr>
                      <w:szCs w:val="24"/>
                    </w:rPr>
                  </w:pPr>
                </w:p>
              </w:tc>
            </w:tr>
          </w:tbl>
          <w:p w:rsidR="006B40F7" w:rsidRDefault="006B40F7" w:rsidP="006B40F7">
            <w:pPr>
              <w:tabs>
                <w:tab w:val="left" w:pos="0"/>
              </w:tabs>
              <w:spacing w:after="200" w:line="276" w:lineRule="auto"/>
              <w:jc w:val="center"/>
              <w:outlineLvl w:val="0"/>
              <w:rPr>
                <w:rFonts w:ascii="Verdana" w:eastAsia="Calibri" w:hAnsi="Verdana" w:cs="Arial"/>
                <w:b/>
                <w:szCs w:val="24"/>
                <w:lang w:val="en-US" w:eastAsia="en-US" w:bidi="en-US"/>
              </w:rPr>
            </w:pPr>
          </w:p>
        </w:tc>
        <w:tc>
          <w:tcPr>
            <w:tcW w:w="222" w:type="dxa"/>
            <w:tcBorders>
              <w:top w:val="single" w:sz="4" w:space="0" w:color="auto"/>
              <w:left w:val="nil"/>
              <w:bottom w:val="single" w:sz="4" w:space="0" w:color="auto"/>
              <w:right w:val="single" w:sz="4" w:space="0" w:color="auto"/>
            </w:tcBorders>
            <w:vAlign w:val="center"/>
          </w:tcPr>
          <w:p w:rsidR="006B40F7" w:rsidRPr="00630662" w:rsidRDefault="006B40F7" w:rsidP="006B40F7">
            <w:pPr>
              <w:pStyle w:val="Header"/>
              <w:jc w:val="center"/>
              <w:rPr>
                <w:rFonts w:ascii="Verdana" w:eastAsia="Calibri" w:hAnsi="Verdana" w:cs="Arial"/>
                <w:b/>
                <w:sz w:val="24"/>
                <w:szCs w:val="24"/>
                <w:lang w:val="en-US" w:eastAsia="en-US" w:bidi="en-US"/>
              </w:rPr>
            </w:pPr>
          </w:p>
          <w:p w:rsidR="006B40F7" w:rsidRDefault="006B40F7" w:rsidP="006B40F7">
            <w:pPr>
              <w:pStyle w:val="Header"/>
              <w:jc w:val="center"/>
              <w:rPr>
                <w:rFonts w:ascii="Verdana" w:hAnsi="Verdana"/>
                <w:b/>
                <w:szCs w:val="24"/>
                <w:lang w:val="en-US" w:eastAsia="en-US" w:bidi="en-US"/>
              </w:rPr>
            </w:pPr>
          </w:p>
        </w:tc>
      </w:tr>
    </w:tbl>
    <w:p w:rsidR="006B40F7" w:rsidRDefault="006B40F7" w:rsidP="006B40F7">
      <w:pPr>
        <w:autoSpaceDE w:val="0"/>
        <w:autoSpaceDN w:val="0"/>
        <w:adjustRightInd w:val="0"/>
        <w:rPr>
          <w:rFonts w:cs="Arial"/>
          <w:b/>
          <w:szCs w:val="24"/>
          <w:u w:val="single"/>
        </w:rPr>
      </w:pPr>
    </w:p>
    <w:p w:rsidR="006B40F7" w:rsidRDefault="006B40F7" w:rsidP="006B40F7">
      <w:pPr>
        <w:autoSpaceDE w:val="0"/>
        <w:autoSpaceDN w:val="0"/>
        <w:adjustRightInd w:val="0"/>
        <w:rPr>
          <w:rFonts w:cs="Arial"/>
          <w:b/>
          <w:szCs w:val="24"/>
          <w:u w:val="single"/>
        </w:rPr>
      </w:pPr>
    </w:p>
    <w:p w:rsidR="006B40F7" w:rsidRDefault="006B40F7" w:rsidP="006B40F7">
      <w:pPr>
        <w:autoSpaceDE w:val="0"/>
        <w:autoSpaceDN w:val="0"/>
        <w:adjustRightInd w:val="0"/>
        <w:rPr>
          <w:rFonts w:cs="Arial"/>
          <w:b/>
          <w:szCs w:val="24"/>
          <w:u w:val="single"/>
        </w:rPr>
      </w:pPr>
    </w:p>
    <w:p w:rsidR="006B40F7" w:rsidRDefault="006B40F7" w:rsidP="006B40F7">
      <w:pPr>
        <w:autoSpaceDE w:val="0"/>
        <w:autoSpaceDN w:val="0"/>
        <w:adjustRightInd w:val="0"/>
        <w:rPr>
          <w:rFonts w:cs="Arial"/>
          <w:b/>
          <w:szCs w:val="24"/>
          <w:u w:val="single"/>
        </w:rPr>
      </w:pPr>
    </w:p>
    <w:p w:rsidR="006B40F7" w:rsidRDefault="006B40F7" w:rsidP="006B40F7">
      <w:pPr>
        <w:autoSpaceDE w:val="0"/>
        <w:autoSpaceDN w:val="0"/>
        <w:adjustRightInd w:val="0"/>
        <w:rPr>
          <w:rFonts w:cs="Arial"/>
          <w:b/>
          <w:szCs w:val="24"/>
          <w:u w:val="single"/>
        </w:rPr>
      </w:pPr>
      <w:r>
        <w:rPr>
          <w:rFonts w:cs="Arial"/>
          <w:b/>
          <w:noProof/>
          <w:szCs w:val="24"/>
          <w:u w:val="single"/>
        </w:rPr>
        <mc:AlternateContent>
          <mc:Choice Requires="wps">
            <w:drawing>
              <wp:anchor distT="0" distB="0" distL="114300" distR="114300" simplePos="0" relativeHeight="251659264" behindDoc="0" locked="0" layoutInCell="1" allowOverlap="1">
                <wp:simplePos x="0" y="0"/>
                <wp:positionH relativeFrom="column">
                  <wp:posOffset>169545</wp:posOffset>
                </wp:positionH>
                <wp:positionV relativeFrom="paragraph">
                  <wp:posOffset>-635</wp:posOffset>
                </wp:positionV>
                <wp:extent cx="6111240" cy="657225"/>
                <wp:effectExtent l="13335" t="17145" r="9525" b="114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657225"/>
                        </a:xfrm>
                        <a:prstGeom prst="rect">
                          <a:avLst/>
                        </a:prstGeom>
                        <a:solidFill>
                          <a:srgbClr val="FFFFFF"/>
                        </a:solidFill>
                        <a:ln w="19050">
                          <a:solidFill>
                            <a:srgbClr val="FF0000"/>
                          </a:solidFill>
                          <a:miter lim="800000"/>
                          <a:headEnd/>
                          <a:tailEnd/>
                        </a:ln>
                      </wps:spPr>
                      <wps:txbx>
                        <w:txbxContent>
                          <w:p w:rsidR="00065B9B" w:rsidRDefault="00065B9B" w:rsidP="006B40F7">
                            <w:pPr>
                              <w:rPr>
                                <w:rFonts w:cs="Arial"/>
                                <w:color w:val="FF0000"/>
                              </w:rPr>
                            </w:pPr>
                            <w:r>
                              <w:rPr>
                                <w:rFonts w:cs="Arial"/>
                                <w:color w:val="FF0000"/>
                              </w:rPr>
                              <w:t xml:space="preserve">                                                </w:t>
                            </w:r>
                          </w:p>
                          <w:p w:rsidR="00065B9B" w:rsidRDefault="00065B9B" w:rsidP="006B40F7">
                            <w:pPr>
                              <w:rPr>
                                <w:rFonts w:cs="Arial"/>
                                <w:sz w:val="28"/>
                                <w:szCs w:val="28"/>
                              </w:rPr>
                            </w:pPr>
                            <w:r w:rsidRPr="005F202A">
                              <w:rPr>
                                <w:rFonts w:cs="Arial"/>
                              </w:rPr>
                              <w:t xml:space="preserve">                                    </w:t>
                            </w:r>
                            <w:r>
                              <w:rPr>
                                <w:rFonts w:cs="Arial"/>
                              </w:rPr>
                              <w:t xml:space="preserve">       </w:t>
                            </w:r>
                            <w:r>
                              <w:rPr>
                                <w:rFonts w:cs="Arial"/>
                                <w:sz w:val="28"/>
                                <w:szCs w:val="28"/>
                              </w:rPr>
                              <w:t>SUSTAINABILITY</w:t>
                            </w:r>
                            <w:r w:rsidR="001E1A7C">
                              <w:rPr>
                                <w:rFonts w:cs="Arial"/>
                                <w:sz w:val="28"/>
                                <w:szCs w:val="28"/>
                              </w:rPr>
                              <w:t xml:space="preserve"> POLICY</w:t>
                            </w:r>
                          </w:p>
                          <w:p w:rsidR="00065B9B" w:rsidRDefault="00065B9B" w:rsidP="006B40F7">
                            <w:pPr>
                              <w:rPr>
                                <w:rFonts w:cs="Arial"/>
                                <w:sz w:val="28"/>
                                <w:szCs w:val="28"/>
                              </w:rPr>
                            </w:pPr>
                            <w:r>
                              <w:rPr>
                                <w:rFonts w:cs="Arial"/>
                                <w:sz w:val="28"/>
                                <w:szCs w:val="28"/>
                              </w:rPr>
                              <w:t xml:space="preserve">                                                                            </w:t>
                            </w:r>
                          </w:p>
                          <w:p w:rsidR="00065B9B" w:rsidRDefault="00065B9B" w:rsidP="006B40F7">
                            <w:pPr>
                              <w:rPr>
                                <w:rFonts w:cs="Arial"/>
                                <w:sz w:val="28"/>
                                <w:szCs w:val="28"/>
                              </w:rPr>
                            </w:pPr>
                          </w:p>
                          <w:p w:rsidR="00065B9B" w:rsidRPr="005F202A" w:rsidRDefault="00065B9B" w:rsidP="006B40F7">
                            <w:pPr>
                              <w:rPr>
                                <w:rFonts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2" o:spid="_x0000_s1026" type="#_x0000_t202" style="position:absolute;margin-left:13.35pt;margin-top:-.05pt;width:481.2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7oZKQIAAFEEAAAOAAAAZHJzL2Uyb0RvYy54bWysVNuO0zAQfUfiHyy/01zUlt2o6WrpUoS0&#10;LEi7fIDjOImF4zG226R8PWMnW8pFPCDyYHk84zNnzoyzuRl7RY7COgm6pNkipURoDrXUbUk/P+1f&#10;XVHiPNM1U6BFSU/C0ZvtyxebwRQihw5ULSxBEO2KwZS0894USeJ4J3rmFmCERmcDtmceTdsmtWUD&#10;ovcqydN0nQxga2OBC+fw9G5y0m3EbxrB/cemccITVVLk5uNq41qFNdluWNFaZjrJZxrsH1j0TGpM&#10;eoa6Y56Rg5W/QfWSW3DQ+AWHPoGmkVzEGrCaLP2lmseOGRFrQXGcOcvk/h8sfzh+skTWJc0p0azH&#10;Fj2J0ZM3MJI8qDMYV2DQo8EwP+IxdjlW6sw98C+OaNh1TLfi1loYOsFqZJeFm8nF1QnHBZBq+AA1&#10;pmEHDxFobGwfpEMxCKJjl07nzgQqHA/XWZblS3Rx9K1Xr/N8FVOw4vm2sc6/E9CTsCmpxc5HdHa8&#10;dz6wYcVzSEjmQMl6L5WKhm2rnbLkyHBK9vGb0X8KU5oMWNt1ukonBf6CkeL3J4xeepx3JfuSXoWY&#10;eQKDbm91HafRM6mmPXJWehYyaDep6MdqnBtTQX1CSS1Mc43vEDcd2G+UDDjTJXVfD8wKStR7jW25&#10;zpZBQx+NJaqIhr30VJcepjlCldRTMm13fno4B2Nl22GmaRA03GIrGxlVDj2fWM28cW6j+PMbCw/j&#10;0o5RP/4E2+8AAAD//wMAUEsDBBQABgAIAAAAIQBUM+Am3gAAAAgBAAAPAAAAZHJzL2Rvd25yZXYu&#10;eG1sTI/BTsMwDIbvSLxDZCRuW7qBRts1nSZgBy6b2Ng9bUxbSJyqybbC02NOcLP1f/r9uViNzooz&#10;DqHzpGA2TUAg1d501Ch4O2wmKYgQNRltPaGCLwywKq+vCp0bf6FXPO9jI7iEQq4VtDH2uZShbtHp&#10;MPU9EmfvfnA68jo00gz6wuXOynmSLKTTHfGFVvf42GL9uT85BU91lX3Yb++G3cs23a6fN+lBHpW6&#10;vRnXSxARx/gHw68+q0PJTpU/kQnCKpgvHphUMJmB4DhLMx4q5pK7e5BlIf8/UP4AAAD//wMAUEsB&#10;Ai0AFAAGAAgAAAAhALaDOJL+AAAA4QEAABMAAAAAAAAAAAAAAAAAAAAAAFtDb250ZW50X1R5cGVz&#10;XS54bWxQSwECLQAUAAYACAAAACEAOP0h/9YAAACUAQAACwAAAAAAAAAAAAAAAAAvAQAAX3JlbHMv&#10;LnJlbHNQSwECLQAUAAYACAAAACEArVO6GSkCAABRBAAADgAAAAAAAAAAAAAAAAAuAgAAZHJzL2Uy&#10;b0RvYy54bWxQSwECLQAUAAYACAAAACEAVDPgJt4AAAAIAQAADwAAAAAAAAAAAAAAAACDBAAAZHJz&#10;L2Rvd25yZXYueG1sUEsFBgAAAAAEAAQA8wAAAI4FAAAAAA==&#10;" strokecolor="red" strokeweight="1.5pt">
                <v:textbox>
                  <w:txbxContent>
                    <w:p w:rsidR="00065B9B" w:rsidRDefault="00065B9B" w:rsidP="006B40F7">
                      <w:pPr>
                        <w:rPr>
                          <w:rFonts w:cs="Arial"/>
                          <w:color w:val="FF0000"/>
                        </w:rPr>
                      </w:pPr>
                      <w:r>
                        <w:rPr>
                          <w:rFonts w:cs="Arial"/>
                          <w:color w:val="FF0000"/>
                        </w:rPr>
                        <w:t xml:space="preserve">                                                </w:t>
                      </w:r>
                    </w:p>
                    <w:p w:rsidR="00065B9B" w:rsidRDefault="00065B9B" w:rsidP="006B40F7">
                      <w:pPr>
                        <w:rPr>
                          <w:rFonts w:cs="Arial"/>
                          <w:sz w:val="28"/>
                          <w:szCs w:val="28"/>
                        </w:rPr>
                      </w:pPr>
                      <w:r w:rsidRPr="005F202A">
                        <w:rPr>
                          <w:rFonts w:cs="Arial"/>
                        </w:rPr>
                        <w:t xml:space="preserve">                                    </w:t>
                      </w:r>
                      <w:r>
                        <w:rPr>
                          <w:rFonts w:cs="Arial"/>
                        </w:rPr>
                        <w:t xml:space="preserve">       </w:t>
                      </w:r>
                      <w:r>
                        <w:rPr>
                          <w:rFonts w:cs="Arial"/>
                          <w:sz w:val="28"/>
                          <w:szCs w:val="28"/>
                        </w:rPr>
                        <w:t>SUSTAINABILITY</w:t>
                      </w:r>
                      <w:r w:rsidR="001E1A7C">
                        <w:rPr>
                          <w:rFonts w:cs="Arial"/>
                          <w:sz w:val="28"/>
                          <w:szCs w:val="28"/>
                        </w:rPr>
                        <w:t xml:space="preserve"> POLICY</w:t>
                      </w:r>
                    </w:p>
                    <w:p w:rsidR="00065B9B" w:rsidRDefault="00065B9B" w:rsidP="006B40F7">
                      <w:pPr>
                        <w:rPr>
                          <w:rFonts w:cs="Arial"/>
                          <w:sz w:val="28"/>
                          <w:szCs w:val="28"/>
                        </w:rPr>
                      </w:pPr>
                      <w:r>
                        <w:rPr>
                          <w:rFonts w:cs="Arial"/>
                          <w:sz w:val="28"/>
                          <w:szCs w:val="28"/>
                        </w:rPr>
                        <w:t xml:space="preserve">                                                                            </w:t>
                      </w:r>
                    </w:p>
                    <w:p w:rsidR="00065B9B" w:rsidRDefault="00065B9B" w:rsidP="006B40F7">
                      <w:pPr>
                        <w:rPr>
                          <w:rFonts w:cs="Arial"/>
                          <w:sz w:val="28"/>
                          <w:szCs w:val="28"/>
                        </w:rPr>
                      </w:pPr>
                    </w:p>
                    <w:p w:rsidR="00065B9B" w:rsidRPr="005F202A" w:rsidRDefault="00065B9B" w:rsidP="006B40F7">
                      <w:pPr>
                        <w:rPr>
                          <w:rFonts w:cs="Arial"/>
                          <w:sz w:val="28"/>
                          <w:szCs w:val="28"/>
                        </w:rPr>
                      </w:pPr>
                    </w:p>
                  </w:txbxContent>
                </v:textbox>
              </v:shape>
            </w:pict>
          </mc:Fallback>
        </mc:AlternateContent>
      </w:r>
    </w:p>
    <w:p w:rsidR="006B40F7" w:rsidRDefault="006B40F7" w:rsidP="006B40F7">
      <w:pPr>
        <w:autoSpaceDE w:val="0"/>
        <w:autoSpaceDN w:val="0"/>
        <w:adjustRightInd w:val="0"/>
        <w:rPr>
          <w:rFonts w:cs="Arial"/>
          <w:b/>
          <w:szCs w:val="24"/>
          <w:u w:val="single"/>
        </w:rPr>
      </w:pPr>
    </w:p>
    <w:p w:rsidR="006B40F7" w:rsidRDefault="006B40F7" w:rsidP="006B40F7">
      <w:pPr>
        <w:autoSpaceDE w:val="0"/>
        <w:autoSpaceDN w:val="0"/>
        <w:adjustRightInd w:val="0"/>
        <w:rPr>
          <w:rFonts w:cs="Arial"/>
          <w:b/>
          <w:szCs w:val="24"/>
          <w:u w:val="single"/>
        </w:rPr>
      </w:pPr>
    </w:p>
    <w:p w:rsidR="006B40F7" w:rsidRDefault="006B40F7" w:rsidP="006B40F7">
      <w:pPr>
        <w:autoSpaceDE w:val="0"/>
        <w:autoSpaceDN w:val="0"/>
        <w:adjustRightInd w:val="0"/>
        <w:rPr>
          <w:rFonts w:cs="Arial"/>
          <w:b/>
          <w:szCs w:val="24"/>
          <w:u w:val="single"/>
        </w:rPr>
      </w:pPr>
    </w:p>
    <w:p w:rsidR="006B40F7" w:rsidRDefault="006B40F7" w:rsidP="006B40F7">
      <w:pPr>
        <w:autoSpaceDE w:val="0"/>
        <w:autoSpaceDN w:val="0"/>
        <w:adjustRightInd w:val="0"/>
        <w:rPr>
          <w:rFonts w:cs="Arial"/>
          <w:b/>
          <w:szCs w:val="24"/>
          <w:u w:val="single"/>
        </w:rPr>
      </w:pPr>
    </w:p>
    <w:p w:rsidR="001E1A7C" w:rsidRPr="001E1A7C" w:rsidRDefault="001E1A7C" w:rsidP="00607BCA">
      <w:pPr>
        <w:rPr>
          <w:b/>
          <w:sz w:val="23"/>
          <w:szCs w:val="23"/>
        </w:rPr>
      </w:pPr>
      <w:r w:rsidRPr="001E1A7C">
        <w:rPr>
          <w:b/>
          <w:sz w:val="23"/>
          <w:szCs w:val="23"/>
        </w:rPr>
        <w:t>RATIONALE</w:t>
      </w:r>
    </w:p>
    <w:p w:rsidR="001E1A7C" w:rsidRPr="00911803" w:rsidRDefault="001E1A7C" w:rsidP="001E1A7C">
      <w:pPr>
        <w:numPr>
          <w:ilvl w:val="0"/>
          <w:numId w:val="14"/>
        </w:numPr>
        <w:jc w:val="both"/>
        <w:rPr>
          <w:sz w:val="22"/>
          <w:szCs w:val="22"/>
        </w:rPr>
      </w:pPr>
      <w:r w:rsidRPr="00911803">
        <w:rPr>
          <w:sz w:val="22"/>
          <w:szCs w:val="22"/>
        </w:rPr>
        <w:t>Wantirna Primary School has the potential to reduce its carbon footprint.  Strategies that reduce waste lead to financial savings for the school, considerable benefits for the environment and opportunities for students to develop environmentally sound attitudes and habits.</w:t>
      </w:r>
    </w:p>
    <w:p w:rsidR="001E1A7C" w:rsidRDefault="001E1A7C" w:rsidP="001E1A7C">
      <w:pPr>
        <w:ind w:left="709"/>
        <w:jc w:val="both"/>
      </w:pPr>
      <w:r>
        <w:rPr>
          <w:b/>
        </w:rPr>
        <w:tab/>
      </w:r>
    </w:p>
    <w:p w:rsidR="001E1A7C" w:rsidRDefault="001E1A7C" w:rsidP="00607BCA">
      <w:pPr>
        <w:jc w:val="both"/>
        <w:rPr>
          <w:b/>
          <w:sz w:val="23"/>
          <w:szCs w:val="23"/>
        </w:rPr>
      </w:pPr>
    </w:p>
    <w:p w:rsidR="00607BCA" w:rsidRDefault="001E1A7C" w:rsidP="00607BCA">
      <w:pPr>
        <w:jc w:val="both"/>
        <w:rPr>
          <w:sz w:val="23"/>
          <w:szCs w:val="23"/>
        </w:rPr>
      </w:pPr>
      <w:r>
        <w:rPr>
          <w:b/>
          <w:sz w:val="23"/>
          <w:szCs w:val="23"/>
        </w:rPr>
        <w:t>OBJECTIVES</w:t>
      </w:r>
    </w:p>
    <w:p w:rsidR="00607BCA" w:rsidRDefault="00607BCA" w:rsidP="00607BCA">
      <w:pPr>
        <w:jc w:val="both"/>
        <w:rPr>
          <w:sz w:val="23"/>
          <w:szCs w:val="23"/>
        </w:rPr>
      </w:pPr>
    </w:p>
    <w:p w:rsidR="00607BCA" w:rsidRPr="00607BCA" w:rsidRDefault="00607BCA" w:rsidP="00607BCA">
      <w:pPr>
        <w:pStyle w:val="ListParagraph"/>
        <w:numPr>
          <w:ilvl w:val="1"/>
          <w:numId w:val="12"/>
        </w:numPr>
        <w:jc w:val="both"/>
        <w:rPr>
          <w:sz w:val="23"/>
          <w:szCs w:val="23"/>
        </w:rPr>
      </w:pPr>
      <w:r w:rsidRPr="00607BCA">
        <w:rPr>
          <w:sz w:val="23"/>
          <w:szCs w:val="23"/>
        </w:rPr>
        <w:t xml:space="preserve">To minimise waste produced by the school going to landfill and increase the percentage of material that is reused and recycled </w:t>
      </w:r>
    </w:p>
    <w:p w:rsidR="00607BCA" w:rsidRPr="00607BCA" w:rsidRDefault="00607BCA" w:rsidP="00607BCA">
      <w:pPr>
        <w:pStyle w:val="ListParagraph"/>
        <w:numPr>
          <w:ilvl w:val="1"/>
          <w:numId w:val="12"/>
        </w:numPr>
        <w:jc w:val="both"/>
        <w:rPr>
          <w:sz w:val="23"/>
          <w:szCs w:val="23"/>
        </w:rPr>
      </w:pPr>
      <w:r w:rsidRPr="00607BCA">
        <w:rPr>
          <w:sz w:val="23"/>
          <w:szCs w:val="23"/>
        </w:rPr>
        <w:t>To decrease the amount of energy that the school uses through greater efficiency and better practices and to ensure that the energy that is consumed comes from carbon neutral sources</w:t>
      </w:r>
      <w:r w:rsidR="001E1A7C">
        <w:rPr>
          <w:sz w:val="23"/>
          <w:szCs w:val="23"/>
        </w:rPr>
        <w:t xml:space="preserve"> where possible</w:t>
      </w:r>
      <w:r w:rsidRPr="00607BCA">
        <w:rPr>
          <w:sz w:val="23"/>
          <w:szCs w:val="23"/>
        </w:rPr>
        <w:t>.</w:t>
      </w:r>
    </w:p>
    <w:p w:rsidR="00607BCA" w:rsidRPr="00607BCA" w:rsidRDefault="00607BCA" w:rsidP="00607BCA">
      <w:pPr>
        <w:pStyle w:val="ListParagraph"/>
        <w:numPr>
          <w:ilvl w:val="1"/>
          <w:numId w:val="12"/>
        </w:numPr>
        <w:jc w:val="both"/>
        <w:rPr>
          <w:sz w:val="23"/>
          <w:szCs w:val="23"/>
        </w:rPr>
      </w:pPr>
      <w:r w:rsidRPr="00607BCA">
        <w:rPr>
          <w:sz w:val="23"/>
          <w:szCs w:val="23"/>
        </w:rPr>
        <w:t>To increase the biodiversity of the school by planting indigenous species where possible</w:t>
      </w:r>
      <w:r w:rsidR="009B2FF3">
        <w:rPr>
          <w:sz w:val="23"/>
          <w:szCs w:val="23"/>
        </w:rPr>
        <w:t>,</w:t>
      </w:r>
      <w:r w:rsidRPr="00607BCA">
        <w:rPr>
          <w:sz w:val="23"/>
          <w:szCs w:val="23"/>
        </w:rPr>
        <w:t xml:space="preserve"> and increasing the habitat area for local wildlife.</w:t>
      </w:r>
    </w:p>
    <w:p w:rsidR="00607BCA" w:rsidRPr="00607BCA" w:rsidRDefault="00607BCA" w:rsidP="00607BCA">
      <w:pPr>
        <w:pStyle w:val="ListParagraph"/>
        <w:numPr>
          <w:ilvl w:val="1"/>
          <w:numId w:val="12"/>
        </w:numPr>
        <w:jc w:val="both"/>
        <w:rPr>
          <w:sz w:val="23"/>
          <w:szCs w:val="23"/>
        </w:rPr>
      </w:pPr>
      <w:r w:rsidRPr="00607BCA">
        <w:rPr>
          <w:sz w:val="23"/>
          <w:szCs w:val="23"/>
        </w:rPr>
        <w:t>To minimise the consumption of mains water at the school and to utilise other sources such as tank and storm water to assist in this reduction.</w:t>
      </w:r>
    </w:p>
    <w:p w:rsidR="00607BCA" w:rsidRPr="00607BCA" w:rsidRDefault="00555B1D" w:rsidP="00607BCA">
      <w:pPr>
        <w:pStyle w:val="ListParagraph"/>
        <w:numPr>
          <w:ilvl w:val="1"/>
          <w:numId w:val="12"/>
        </w:numPr>
        <w:jc w:val="both"/>
        <w:rPr>
          <w:sz w:val="23"/>
          <w:szCs w:val="23"/>
        </w:rPr>
      </w:pPr>
      <w:r>
        <w:rPr>
          <w:sz w:val="23"/>
          <w:szCs w:val="23"/>
        </w:rPr>
        <w:t>Emphasi</w:t>
      </w:r>
      <w:r w:rsidR="009B2FF3">
        <w:rPr>
          <w:sz w:val="23"/>
          <w:szCs w:val="23"/>
        </w:rPr>
        <w:t>s</w:t>
      </w:r>
      <w:r>
        <w:rPr>
          <w:sz w:val="23"/>
          <w:szCs w:val="23"/>
        </w:rPr>
        <w:t>e the concept of reduce, recycle and reuse.</w:t>
      </w:r>
    </w:p>
    <w:p w:rsidR="00607BCA" w:rsidRPr="00607BCA" w:rsidRDefault="00555B1D" w:rsidP="00607BCA">
      <w:pPr>
        <w:pStyle w:val="ListParagraph"/>
        <w:numPr>
          <w:ilvl w:val="1"/>
          <w:numId w:val="12"/>
        </w:numPr>
        <w:jc w:val="both"/>
        <w:rPr>
          <w:sz w:val="23"/>
          <w:szCs w:val="23"/>
        </w:rPr>
      </w:pPr>
      <w:r>
        <w:rPr>
          <w:sz w:val="23"/>
          <w:szCs w:val="23"/>
        </w:rPr>
        <w:t>To e</w:t>
      </w:r>
      <w:r w:rsidR="00607BCA" w:rsidRPr="00607BCA">
        <w:rPr>
          <w:sz w:val="23"/>
          <w:szCs w:val="23"/>
        </w:rPr>
        <w:t>ducate s</w:t>
      </w:r>
      <w:r>
        <w:rPr>
          <w:sz w:val="23"/>
          <w:szCs w:val="23"/>
        </w:rPr>
        <w:t>tudents about their responsibilit</w:t>
      </w:r>
      <w:r w:rsidR="00824B76">
        <w:rPr>
          <w:sz w:val="23"/>
          <w:szCs w:val="23"/>
        </w:rPr>
        <w:t>y</w:t>
      </w:r>
      <w:r>
        <w:rPr>
          <w:sz w:val="23"/>
          <w:szCs w:val="23"/>
        </w:rPr>
        <w:t xml:space="preserve"> for </w:t>
      </w:r>
      <w:r w:rsidR="00824B76">
        <w:rPr>
          <w:sz w:val="23"/>
          <w:szCs w:val="23"/>
        </w:rPr>
        <w:t xml:space="preserve">the </w:t>
      </w:r>
      <w:r>
        <w:rPr>
          <w:sz w:val="23"/>
          <w:szCs w:val="23"/>
        </w:rPr>
        <w:t xml:space="preserve">ecological footprint that they </w:t>
      </w:r>
      <w:r w:rsidR="00202B1C">
        <w:rPr>
          <w:sz w:val="23"/>
          <w:szCs w:val="23"/>
        </w:rPr>
        <w:t>will le</w:t>
      </w:r>
      <w:r>
        <w:rPr>
          <w:sz w:val="23"/>
          <w:szCs w:val="23"/>
        </w:rPr>
        <w:t>ave on the planet.</w:t>
      </w:r>
    </w:p>
    <w:p w:rsidR="00607BCA" w:rsidRDefault="00607BCA" w:rsidP="00607BCA">
      <w:pPr>
        <w:jc w:val="both"/>
        <w:rPr>
          <w:sz w:val="23"/>
          <w:szCs w:val="23"/>
        </w:rPr>
      </w:pPr>
    </w:p>
    <w:p w:rsidR="00607BCA" w:rsidRDefault="00E86106" w:rsidP="00607BCA">
      <w:pPr>
        <w:jc w:val="both"/>
      </w:pPr>
      <w:r>
        <w:rPr>
          <w:b/>
          <w:sz w:val="23"/>
          <w:szCs w:val="23"/>
        </w:rPr>
        <w:t>I</w:t>
      </w:r>
      <w:r w:rsidR="00607BCA">
        <w:rPr>
          <w:b/>
          <w:sz w:val="23"/>
          <w:szCs w:val="23"/>
        </w:rPr>
        <w:t>MPLEMENTATION</w:t>
      </w:r>
    </w:p>
    <w:p w:rsidR="00607BCA" w:rsidRDefault="00607BCA" w:rsidP="00607BCA">
      <w:pPr>
        <w:jc w:val="both"/>
      </w:pPr>
    </w:p>
    <w:p w:rsidR="00607BCA" w:rsidRDefault="00607BCA" w:rsidP="00607BCA">
      <w:pPr>
        <w:ind w:left="720" w:hanging="720"/>
        <w:jc w:val="both"/>
        <w:rPr>
          <w:sz w:val="23"/>
          <w:szCs w:val="23"/>
        </w:rPr>
      </w:pPr>
      <w:r>
        <w:rPr>
          <w:sz w:val="23"/>
          <w:szCs w:val="23"/>
        </w:rPr>
        <w:tab/>
        <w:t>The School will:</w:t>
      </w:r>
    </w:p>
    <w:p w:rsidR="00E86106" w:rsidRPr="00500A2C" w:rsidRDefault="00264664" w:rsidP="00500A2C">
      <w:pPr>
        <w:pStyle w:val="ListParagraph"/>
        <w:numPr>
          <w:ilvl w:val="0"/>
          <w:numId w:val="13"/>
        </w:numPr>
        <w:jc w:val="both"/>
        <w:rPr>
          <w:sz w:val="23"/>
          <w:szCs w:val="23"/>
        </w:rPr>
      </w:pPr>
      <w:r>
        <w:rPr>
          <w:sz w:val="23"/>
          <w:szCs w:val="23"/>
        </w:rPr>
        <w:t>E</w:t>
      </w:r>
      <w:r w:rsidR="00500A2C">
        <w:rPr>
          <w:sz w:val="23"/>
          <w:szCs w:val="23"/>
        </w:rPr>
        <w:t xml:space="preserve">nsure that a number of sustainability leadership positions are offered </w:t>
      </w:r>
      <w:r>
        <w:rPr>
          <w:sz w:val="23"/>
          <w:szCs w:val="23"/>
        </w:rPr>
        <w:t>to the students each year</w:t>
      </w:r>
      <w:r w:rsidR="001E1A7C">
        <w:rPr>
          <w:sz w:val="23"/>
          <w:szCs w:val="23"/>
        </w:rPr>
        <w:t>.</w:t>
      </w:r>
      <w:r>
        <w:rPr>
          <w:sz w:val="23"/>
          <w:szCs w:val="23"/>
        </w:rPr>
        <w:t xml:space="preserve"> This may include light switch monitors, recycle bin monitors etc.</w:t>
      </w:r>
      <w:r w:rsidR="00D2040B">
        <w:rPr>
          <w:sz w:val="23"/>
          <w:szCs w:val="23"/>
        </w:rPr>
        <w:t xml:space="preserve"> (Refer to appendices below.)</w:t>
      </w:r>
    </w:p>
    <w:p w:rsidR="00607BCA" w:rsidRPr="00500A2C" w:rsidRDefault="00607BCA" w:rsidP="00500A2C">
      <w:pPr>
        <w:pStyle w:val="ListParagraph"/>
        <w:numPr>
          <w:ilvl w:val="0"/>
          <w:numId w:val="13"/>
        </w:numPr>
        <w:jc w:val="both"/>
        <w:rPr>
          <w:sz w:val="23"/>
          <w:szCs w:val="23"/>
        </w:rPr>
      </w:pPr>
      <w:r w:rsidRPr="00500A2C">
        <w:rPr>
          <w:sz w:val="23"/>
          <w:szCs w:val="23"/>
        </w:rPr>
        <w:t xml:space="preserve">Facilitate and encourage the implementation of a range of strategies to reduce resource use and increase our biodiversity. </w:t>
      </w:r>
    </w:p>
    <w:p w:rsidR="00264664" w:rsidRDefault="00607BCA" w:rsidP="00607BCA">
      <w:pPr>
        <w:numPr>
          <w:ilvl w:val="0"/>
          <w:numId w:val="6"/>
        </w:numPr>
        <w:jc w:val="both"/>
        <w:rPr>
          <w:sz w:val="23"/>
          <w:szCs w:val="23"/>
        </w:rPr>
      </w:pPr>
      <w:r>
        <w:rPr>
          <w:sz w:val="23"/>
          <w:szCs w:val="23"/>
        </w:rPr>
        <w:t>Provide the necessary funding to implement these strategies on an ongoing basis</w:t>
      </w:r>
      <w:r w:rsidR="00264664">
        <w:rPr>
          <w:sz w:val="23"/>
          <w:szCs w:val="23"/>
        </w:rPr>
        <w:t>.</w:t>
      </w:r>
    </w:p>
    <w:p w:rsidR="00264664" w:rsidRDefault="00264664" w:rsidP="00065B9B">
      <w:pPr>
        <w:numPr>
          <w:ilvl w:val="0"/>
          <w:numId w:val="6"/>
        </w:numPr>
        <w:jc w:val="both"/>
        <w:rPr>
          <w:sz w:val="23"/>
          <w:szCs w:val="23"/>
        </w:rPr>
      </w:pPr>
      <w:r w:rsidRPr="00264664">
        <w:rPr>
          <w:sz w:val="23"/>
          <w:szCs w:val="23"/>
        </w:rPr>
        <w:t>Plant ecologically appropriate plants wher</w:t>
      </w:r>
      <w:r>
        <w:rPr>
          <w:sz w:val="23"/>
          <w:szCs w:val="23"/>
        </w:rPr>
        <w:t>e</w:t>
      </w:r>
      <w:r w:rsidRPr="00264664">
        <w:rPr>
          <w:sz w:val="23"/>
          <w:szCs w:val="23"/>
        </w:rPr>
        <w:t xml:space="preserve"> possible.</w:t>
      </w:r>
    </w:p>
    <w:p w:rsidR="00607BCA" w:rsidRPr="00264664" w:rsidRDefault="00607BCA" w:rsidP="00065B9B">
      <w:pPr>
        <w:numPr>
          <w:ilvl w:val="0"/>
          <w:numId w:val="6"/>
        </w:numPr>
        <w:jc w:val="both"/>
        <w:rPr>
          <w:sz w:val="23"/>
          <w:szCs w:val="23"/>
        </w:rPr>
      </w:pPr>
      <w:r w:rsidRPr="00264664">
        <w:rPr>
          <w:sz w:val="23"/>
          <w:szCs w:val="23"/>
        </w:rPr>
        <w:t xml:space="preserve">Encourage community participation in our environmental projects and strategies and encourage similar strategies to be undertaken at home. </w:t>
      </w:r>
      <w:r w:rsidR="00202B1C">
        <w:rPr>
          <w:sz w:val="23"/>
          <w:szCs w:val="23"/>
        </w:rPr>
        <w:t>e</w:t>
      </w:r>
      <w:r w:rsidR="00264664">
        <w:rPr>
          <w:sz w:val="23"/>
          <w:szCs w:val="23"/>
        </w:rPr>
        <w:t xml:space="preserve">g. </w:t>
      </w:r>
      <w:r w:rsidR="006F2DC2">
        <w:rPr>
          <w:sz w:val="23"/>
          <w:szCs w:val="23"/>
        </w:rPr>
        <w:t>v</w:t>
      </w:r>
      <w:r w:rsidR="00264664">
        <w:rPr>
          <w:sz w:val="23"/>
          <w:szCs w:val="23"/>
        </w:rPr>
        <w:t>egetable garden, paper free lunches etc.</w:t>
      </w:r>
    </w:p>
    <w:p w:rsidR="00607BCA" w:rsidRDefault="00264664" w:rsidP="00607BCA">
      <w:pPr>
        <w:numPr>
          <w:ilvl w:val="0"/>
          <w:numId w:val="6"/>
        </w:numPr>
        <w:jc w:val="both"/>
        <w:rPr>
          <w:sz w:val="23"/>
          <w:szCs w:val="23"/>
        </w:rPr>
      </w:pPr>
      <w:r>
        <w:rPr>
          <w:sz w:val="23"/>
          <w:szCs w:val="23"/>
        </w:rPr>
        <w:lastRenderedPageBreak/>
        <w:t>U</w:t>
      </w:r>
      <w:r w:rsidR="00607BCA">
        <w:rPr>
          <w:sz w:val="23"/>
          <w:szCs w:val="23"/>
        </w:rPr>
        <w:t xml:space="preserve">sing environmentally </w:t>
      </w:r>
      <w:r>
        <w:rPr>
          <w:sz w:val="23"/>
          <w:szCs w:val="23"/>
        </w:rPr>
        <w:t>friendly</w:t>
      </w:r>
      <w:r w:rsidR="00607BCA">
        <w:rPr>
          <w:sz w:val="23"/>
          <w:szCs w:val="23"/>
        </w:rPr>
        <w:t xml:space="preserve"> products</w:t>
      </w:r>
      <w:r>
        <w:rPr>
          <w:sz w:val="23"/>
          <w:szCs w:val="23"/>
        </w:rPr>
        <w:t xml:space="preserve">. </w:t>
      </w:r>
      <w:r w:rsidR="00202B1C">
        <w:rPr>
          <w:sz w:val="23"/>
          <w:szCs w:val="23"/>
        </w:rPr>
        <w:t>e</w:t>
      </w:r>
      <w:r>
        <w:rPr>
          <w:sz w:val="23"/>
          <w:szCs w:val="23"/>
        </w:rPr>
        <w:t xml:space="preserve">g. </w:t>
      </w:r>
      <w:r w:rsidR="006F2DC2">
        <w:rPr>
          <w:sz w:val="23"/>
          <w:szCs w:val="23"/>
        </w:rPr>
        <w:t xml:space="preserve">cleaning </w:t>
      </w:r>
      <w:r w:rsidR="00202B1C">
        <w:rPr>
          <w:sz w:val="23"/>
          <w:szCs w:val="23"/>
        </w:rPr>
        <w:t>chemicals</w:t>
      </w:r>
      <w:r>
        <w:rPr>
          <w:sz w:val="23"/>
          <w:szCs w:val="23"/>
        </w:rPr>
        <w:t>, recycled paper etc.</w:t>
      </w:r>
    </w:p>
    <w:p w:rsidR="001E1A7C" w:rsidRDefault="001E1A7C" w:rsidP="00607BCA">
      <w:pPr>
        <w:numPr>
          <w:ilvl w:val="0"/>
          <w:numId w:val="6"/>
        </w:numPr>
        <w:jc w:val="both"/>
        <w:rPr>
          <w:sz w:val="23"/>
          <w:szCs w:val="23"/>
        </w:rPr>
      </w:pPr>
      <w:r>
        <w:rPr>
          <w:sz w:val="23"/>
          <w:szCs w:val="23"/>
        </w:rPr>
        <w:t>Work towards becoming a Resource Smart school.</w:t>
      </w:r>
    </w:p>
    <w:p w:rsidR="00607BCA" w:rsidRDefault="00607BCA" w:rsidP="00607BCA">
      <w:pPr>
        <w:ind w:left="720" w:hanging="720"/>
        <w:jc w:val="both"/>
        <w:rPr>
          <w:sz w:val="23"/>
          <w:szCs w:val="23"/>
        </w:rPr>
      </w:pPr>
    </w:p>
    <w:p w:rsidR="006F2DC2" w:rsidRDefault="00607BCA" w:rsidP="00607BCA">
      <w:pPr>
        <w:ind w:left="720" w:hanging="720"/>
        <w:jc w:val="both"/>
        <w:rPr>
          <w:sz w:val="23"/>
          <w:szCs w:val="23"/>
        </w:rPr>
      </w:pPr>
      <w:r>
        <w:rPr>
          <w:sz w:val="23"/>
          <w:szCs w:val="23"/>
        </w:rPr>
        <w:tab/>
        <w:t>Teachers will</w:t>
      </w:r>
      <w:r w:rsidR="00264664">
        <w:rPr>
          <w:sz w:val="23"/>
          <w:szCs w:val="23"/>
        </w:rPr>
        <w:t xml:space="preserve"> take an active role to</w:t>
      </w:r>
      <w:r>
        <w:rPr>
          <w:sz w:val="23"/>
          <w:szCs w:val="23"/>
        </w:rPr>
        <w:t>:</w:t>
      </w:r>
    </w:p>
    <w:p w:rsidR="00607BCA" w:rsidRDefault="00607BCA" w:rsidP="00607BCA">
      <w:pPr>
        <w:numPr>
          <w:ilvl w:val="0"/>
          <w:numId w:val="6"/>
        </w:numPr>
        <w:jc w:val="both"/>
        <w:rPr>
          <w:sz w:val="23"/>
          <w:szCs w:val="23"/>
        </w:rPr>
      </w:pPr>
      <w:r>
        <w:rPr>
          <w:sz w:val="23"/>
          <w:szCs w:val="23"/>
        </w:rPr>
        <w:t xml:space="preserve">Ensure that the objectives outlined above are incorporated into the curriculum </w:t>
      </w:r>
      <w:r w:rsidR="00202B1C">
        <w:rPr>
          <w:sz w:val="23"/>
          <w:szCs w:val="23"/>
        </w:rPr>
        <w:t>so</w:t>
      </w:r>
      <w:r>
        <w:rPr>
          <w:sz w:val="23"/>
          <w:szCs w:val="23"/>
        </w:rPr>
        <w:t xml:space="preserve"> that all children understand the importance of sustainability:  </w:t>
      </w:r>
    </w:p>
    <w:p w:rsidR="00607BCA" w:rsidRDefault="00607BCA" w:rsidP="00607BCA">
      <w:pPr>
        <w:numPr>
          <w:ilvl w:val="0"/>
          <w:numId w:val="6"/>
        </w:numPr>
        <w:jc w:val="both"/>
        <w:rPr>
          <w:sz w:val="23"/>
          <w:szCs w:val="23"/>
        </w:rPr>
      </w:pPr>
      <w:r>
        <w:rPr>
          <w:sz w:val="23"/>
          <w:szCs w:val="23"/>
        </w:rPr>
        <w:t>Encourage children to become more environmentally aware and actively involved in sustainable activities</w:t>
      </w:r>
    </w:p>
    <w:p w:rsidR="00607BCA" w:rsidRDefault="00607BCA" w:rsidP="00607BCA">
      <w:pPr>
        <w:numPr>
          <w:ilvl w:val="0"/>
          <w:numId w:val="6"/>
        </w:numPr>
        <w:jc w:val="both"/>
        <w:rPr>
          <w:sz w:val="23"/>
          <w:szCs w:val="23"/>
        </w:rPr>
      </w:pPr>
      <w:r>
        <w:rPr>
          <w:sz w:val="23"/>
          <w:szCs w:val="23"/>
        </w:rPr>
        <w:t>Model appropriate sustainable practices to the children at school.</w:t>
      </w:r>
    </w:p>
    <w:p w:rsidR="00202B1C" w:rsidRDefault="00202B1C" w:rsidP="00607BCA">
      <w:pPr>
        <w:numPr>
          <w:ilvl w:val="0"/>
          <w:numId w:val="6"/>
        </w:numPr>
        <w:jc w:val="both"/>
        <w:rPr>
          <w:sz w:val="23"/>
          <w:szCs w:val="23"/>
        </w:rPr>
      </w:pPr>
      <w:r>
        <w:rPr>
          <w:sz w:val="23"/>
          <w:szCs w:val="23"/>
        </w:rPr>
        <w:t xml:space="preserve">Incorporate the </w:t>
      </w:r>
      <w:r w:rsidR="006F2DC2">
        <w:rPr>
          <w:sz w:val="23"/>
          <w:szCs w:val="23"/>
        </w:rPr>
        <w:t xml:space="preserve">current </w:t>
      </w:r>
      <w:r>
        <w:rPr>
          <w:sz w:val="23"/>
          <w:szCs w:val="23"/>
        </w:rPr>
        <w:t xml:space="preserve">Knox Council </w:t>
      </w:r>
      <w:r w:rsidR="00065B9B">
        <w:rPr>
          <w:sz w:val="23"/>
          <w:szCs w:val="23"/>
        </w:rPr>
        <w:t>Sustainability initiative</w:t>
      </w:r>
      <w:r w:rsidR="006F2DC2">
        <w:rPr>
          <w:sz w:val="23"/>
          <w:szCs w:val="23"/>
        </w:rPr>
        <w:t>s into the School’s planning documents.</w:t>
      </w:r>
    </w:p>
    <w:p w:rsidR="001E1A7C" w:rsidRDefault="001E1A7C" w:rsidP="00855883">
      <w:pPr>
        <w:ind w:left="360"/>
        <w:jc w:val="both"/>
        <w:rPr>
          <w:sz w:val="23"/>
          <w:szCs w:val="23"/>
        </w:rPr>
      </w:pPr>
    </w:p>
    <w:p w:rsidR="00607BCA" w:rsidRDefault="00607BCA" w:rsidP="00607BCA">
      <w:pPr>
        <w:ind w:left="720" w:hanging="720"/>
        <w:jc w:val="both"/>
        <w:rPr>
          <w:sz w:val="23"/>
          <w:szCs w:val="23"/>
        </w:rPr>
      </w:pPr>
    </w:p>
    <w:p w:rsidR="00607BCA" w:rsidRDefault="00607BCA" w:rsidP="00607BCA">
      <w:pPr>
        <w:ind w:left="720" w:hanging="720"/>
        <w:jc w:val="both"/>
        <w:rPr>
          <w:sz w:val="23"/>
          <w:szCs w:val="23"/>
        </w:rPr>
      </w:pPr>
      <w:r>
        <w:rPr>
          <w:sz w:val="23"/>
          <w:szCs w:val="23"/>
        </w:rPr>
        <w:tab/>
        <w:t>Parents will</w:t>
      </w:r>
      <w:r w:rsidR="009B2FF3">
        <w:rPr>
          <w:sz w:val="23"/>
          <w:szCs w:val="23"/>
        </w:rPr>
        <w:t xml:space="preserve"> be</w:t>
      </w:r>
      <w:r>
        <w:rPr>
          <w:sz w:val="23"/>
          <w:szCs w:val="23"/>
        </w:rPr>
        <w:t xml:space="preserve"> encouraged:</w:t>
      </w:r>
    </w:p>
    <w:p w:rsidR="00607BCA" w:rsidRDefault="00607BCA" w:rsidP="00607BCA">
      <w:pPr>
        <w:numPr>
          <w:ilvl w:val="0"/>
          <w:numId w:val="6"/>
        </w:numPr>
        <w:jc w:val="both"/>
        <w:rPr>
          <w:sz w:val="23"/>
          <w:szCs w:val="23"/>
        </w:rPr>
      </w:pPr>
      <w:r>
        <w:rPr>
          <w:sz w:val="23"/>
          <w:szCs w:val="23"/>
        </w:rPr>
        <w:t>Support the objectives and strategies outlined in this policy.</w:t>
      </w:r>
    </w:p>
    <w:p w:rsidR="00607BCA" w:rsidRDefault="00607BCA" w:rsidP="00607BCA">
      <w:pPr>
        <w:numPr>
          <w:ilvl w:val="0"/>
          <w:numId w:val="6"/>
        </w:numPr>
        <w:jc w:val="both"/>
        <w:rPr>
          <w:sz w:val="23"/>
          <w:szCs w:val="23"/>
        </w:rPr>
      </w:pPr>
      <w:r>
        <w:rPr>
          <w:sz w:val="23"/>
          <w:szCs w:val="23"/>
        </w:rPr>
        <w:t>Model appropriate sustainable practices to children at home.</w:t>
      </w:r>
    </w:p>
    <w:p w:rsidR="00607BCA" w:rsidRDefault="00607BCA" w:rsidP="00607BCA">
      <w:pPr>
        <w:numPr>
          <w:ilvl w:val="0"/>
          <w:numId w:val="6"/>
        </w:numPr>
        <w:jc w:val="both"/>
        <w:rPr>
          <w:sz w:val="23"/>
          <w:szCs w:val="23"/>
        </w:rPr>
      </w:pPr>
      <w:r>
        <w:rPr>
          <w:sz w:val="23"/>
          <w:szCs w:val="23"/>
        </w:rPr>
        <w:t>Encourage children to become more environmentally aware and actively involved in sustainable activities at home.</w:t>
      </w:r>
    </w:p>
    <w:p w:rsidR="00607BCA" w:rsidRDefault="00607BCA" w:rsidP="00607BCA">
      <w:pPr>
        <w:ind w:left="720" w:hanging="720"/>
        <w:jc w:val="both"/>
        <w:rPr>
          <w:sz w:val="23"/>
          <w:szCs w:val="23"/>
        </w:rPr>
      </w:pPr>
    </w:p>
    <w:p w:rsidR="00607BCA" w:rsidRDefault="00607BCA" w:rsidP="00607BCA">
      <w:pPr>
        <w:ind w:left="720" w:hanging="720"/>
        <w:jc w:val="both"/>
        <w:rPr>
          <w:sz w:val="23"/>
          <w:szCs w:val="23"/>
        </w:rPr>
      </w:pPr>
      <w:r>
        <w:rPr>
          <w:sz w:val="23"/>
          <w:szCs w:val="23"/>
        </w:rPr>
        <w:tab/>
        <w:t>Students will:</w:t>
      </w:r>
    </w:p>
    <w:p w:rsidR="00607BCA" w:rsidRDefault="00607BCA" w:rsidP="00607BCA">
      <w:pPr>
        <w:numPr>
          <w:ilvl w:val="0"/>
          <w:numId w:val="7"/>
        </w:numPr>
        <w:jc w:val="both"/>
        <w:rPr>
          <w:sz w:val="23"/>
          <w:szCs w:val="23"/>
        </w:rPr>
      </w:pPr>
      <w:r>
        <w:rPr>
          <w:sz w:val="23"/>
          <w:szCs w:val="23"/>
        </w:rPr>
        <w:t xml:space="preserve">Participate in all activities and strategies that help to increase the school’s sustainability </w:t>
      </w:r>
    </w:p>
    <w:p w:rsidR="00607BCA" w:rsidRDefault="00607BCA" w:rsidP="00607BCA">
      <w:pPr>
        <w:numPr>
          <w:ilvl w:val="0"/>
          <w:numId w:val="7"/>
        </w:numPr>
        <w:jc w:val="both"/>
        <w:rPr>
          <w:sz w:val="23"/>
          <w:szCs w:val="23"/>
        </w:rPr>
      </w:pPr>
      <w:r>
        <w:rPr>
          <w:sz w:val="23"/>
          <w:szCs w:val="23"/>
        </w:rPr>
        <w:t xml:space="preserve">Become actively involved in, or support the practices and activities of the School Environmental Team. </w:t>
      </w:r>
    </w:p>
    <w:p w:rsidR="00607BCA" w:rsidRDefault="00607BCA" w:rsidP="00607BCA">
      <w:pPr>
        <w:numPr>
          <w:ilvl w:val="0"/>
          <w:numId w:val="7"/>
        </w:numPr>
        <w:jc w:val="both"/>
        <w:rPr>
          <w:sz w:val="23"/>
          <w:szCs w:val="23"/>
        </w:rPr>
      </w:pPr>
      <w:r>
        <w:rPr>
          <w:sz w:val="23"/>
          <w:szCs w:val="23"/>
        </w:rPr>
        <w:t>Assist with litter reduction, water and energy conservation through habitual practices.</w:t>
      </w:r>
    </w:p>
    <w:p w:rsidR="00607BCA" w:rsidRDefault="00607BCA" w:rsidP="00607BCA">
      <w:pPr>
        <w:numPr>
          <w:ilvl w:val="0"/>
          <w:numId w:val="7"/>
        </w:numPr>
        <w:jc w:val="both"/>
        <w:rPr>
          <w:sz w:val="23"/>
          <w:szCs w:val="23"/>
        </w:rPr>
      </w:pPr>
      <w:r>
        <w:rPr>
          <w:sz w:val="23"/>
          <w:szCs w:val="23"/>
        </w:rPr>
        <w:t>Support and encourage their parents to adopt similar sustainable practices at home.</w:t>
      </w:r>
    </w:p>
    <w:p w:rsidR="00607BCA" w:rsidRDefault="00607BCA" w:rsidP="00607BCA">
      <w:pPr>
        <w:jc w:val="both"/>
        <w:rPr>
          <w:sz w:val="23"/>
          <w:szCs w:val="23"/>
        </w:rPr>
      </w:pPr>
    </w:p>
    <w:p w:rsidR="00607BCA" w:rsidRDefault="00607BCA" w:rsidP="00607BCA">
      <w:pPr>
        <w:jc w:val="both"/>
        <w:rPr>
          <w:sz w:val="23"/>
          <w:szCs w:val="23"/>
        </w:rPr>
      </w:pPr>
      <w:r>
        <w:rPr>
          <w:b/>
          <w:sz w:val="23"/>
          <w:szCs w:val="23"/>
        </w:rPr>
        <w:tab/>
        <w:t xml:space="preserve">EVALUATION </w:t>
      </w:r>
    </w:p>
    <w:p w:rsidR="00607BCA" w:rsidRDefault="00607BCA" w:rsidP="00607BCA">
      <w:pPr>
        <w:ind w:left="720" w:hanging="720"/>
        <w:jc w:val="both"/>
        <w:rPr>
          <w:sz w:val="23"/>
          <w:szCs w:val="23"/>
        </w:rPr>
      </w:pPr>
    </w:p>
    <w:p w:rsidR="00607BCA" w:rsidRPr="00762362" w:rsidRDefault="00607BCA" w:rsidP="00762362">
      <w:pPr>
        <w:pStyle w:val="ListParagraph"/>
        <w:numPr>
          <w:ilvl w:val="0"/>
          <w:numId w:val="15"/>
        </w:numPr>
        <w:jc w:val="both"/>
        <w:rPr>
          <w:sz w:val="23"/>
          <w:szCs w:val="23"/>
        </w:rPr>
      </w:pPr>
      <w:r w:rsidRPr="00762362">
        <w:rPr>
          <w:sz w:val="23"/>
          <w:szCs w:val="23"/>
        </w:rPr>
        <w:t>The policy will be evaluated by teachers and parents by observing whether the objectives</w:t>
      </w:r>
      <w:r w:rsidR="009B2FF3">
        <w:rPr>
          <w:sz w:val="23"/>
          <w:szCs w:val="23"/>
        </w:rPr>
        <w:t xml:space="preserve"> </w:t>
      </w:r>
      <w:r w:rsidRPr="00762362">
        <w:rPr>
          <w:sz w:val="23"/>
          <w:szCs w:val="23"/>
        </w:rPr>
        <w:t>of the policy are being met through the school program and observations of student behaviours.</w:t>
      </w:r>
    </w:p>
    <w:p w:rsidR="00607BCA" w:rsidRPr="00762362" w:rsidRDefault="00607BCA" w:rsidP="00762362">
      <w:pPr>
        <w:pStyle w:val="ListParagraph"/>
        <w:numPr>
          <w:ilvl w:val="0"/>
          <w:numId w:val="15"/>
        </w:numPr>
        <w:jc w:val="both"/>
        <w:rPr>
          <w:sz w:val="23"/>
          <w:szCs w:val="23"/>
        </w:rPr>
      </w:pPr>
      <w:r w:rsidRPr="00762362">
        <w:rPr>
          <w:sz w:val="23"/>
          <w:szCs w:val="23"/>
        </w:rPr>
        <w:t>The policy will be reviewed every 4 years.</w:t>
      </w:r>
    </w:p>
    <w:p w:rsidR="00607BCA" w:rsidRDefault="00607BCA" w:rsidP="00607BCA">
      <w:pPr>
        <w:ind w:left="720"/>
        <w:rPr>
          <w:sz w:val="23"/>
          <w:szCs w:val="23"/>
        </w:rPr>
      </w:pPr>
    </w:p>
    <w:p w:rsidR="00855883" w:rsidRDefault="00855883" w:rsidP="00855883">
      <w:pPr>
        <w:jc w:val="both"/>
      </w:pPr>
    </w:p>
    <w:p w:rsidR="00855883" w:rsidRDefault="00855883" w:rsidP="00855883">
      <w:pPr>
        <w:jc w:val="both"/>
      </w:pPr>
    </w:p>
    <w:p w:rsidR="006B40F7" w:rsidRDefault="006B40F7" w:rsidP="006B40F7">
      <w:pPr>
        <w:ind w:left="709"/>
        <w:jc w:val="both"/>
      </w:pPr>
    </w:p>
    <w:tbl>
      <w:tblPr>
        <w:tblW w:w="92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376"/>
        <w:gridCol w:w="6910"/>
      </w:tblGrid>
      <w:tr w:rsidR="00667D0B" w:rsidRPr="00493D5E" w:rsidTr="00667D0B">
        <w:trPr>
          <w:trHeight w:val="180"/>
        </w:trPr>
        <w:tc>
          <w:tcPr>
            <w:tcW w:w="2376" w:type="dxa"/>
          </w:tcPr>
          <w:p w:rsidR="00667D0B" w:rsidRPr="00667D0B" w:rsidRDefault="00667D0B" w:rsidP="00667D0B">
            <w:pPr>
              <w:pStyle w:val="ListParagraph"/>
              <w:ind w:left="1069"/>
              <w:rPr>
                <w:rFonts w:cs="Arial"/>
                <w:sz w:val="18"/>
              </w:rPr>
            </w:pPr>
          </w:p>
        </w:tc>
        <w:tc>
          <w:tcPr>
            <w:tcW w:w="6910" w:type="dxa"/>
          </w:tcPr>
          <w:p w:rsidR="00667D0B" w:rsidRPr="00493D5E" w:rsidRDefault="00667D0B" w:rsidP="00065B9B">
            <w:pPr>
              <w:rPr>
                <w:rFonts w:cs="Arial"/>
                <w:sz w:val="18"/>
              </w:rPr>
            </w:pPr>
          </w:p>
        </w:tc>
      </w:tr>
      <w:tr w:rsidR="00667D0B" w:rsidRPr="00493D5E" w:rsidTr="00065B9B">
        <w:tc>
          <w:tcPr>
            <w:tcW w:w="2376" w:type="dxa"/>
          </w:tcPr>
          <w:p w:rsidR="00667D0B" w:rsidRPr="00493D5E" w:rsidRDefault="00667D0B" w:rsidP="00065B9B">
            <w:pPr>
              <w:rPr>
                <w:rFonts w:cs="Arial"/>
                <w:sz w:val="18"/>
              </w:rPr>
            </w:pPr>
            <w:r w:rsidRPr="00493D5E">
              <w:rPr>
                <w:rFonts w:cs="Arial"/>
                <w:b/>
                <w:sz w:val="18"/>
              </w:rPr>
              <w:t>Author</w:t>
            </w:r>
          </w:p>
        </w:tc>
        <w:tc>
          <w:tcPr>
            <w:tcW w:w="6910" w:type="dxa"/>
          </w:tcPr>
          <w:p w:rsidR="00667D0B" w:rsidRDefault="00667D0B" w:rsidP="00065B9B">
            <w:pPr>
              <w:rPr>
                <w:rFonts w:cs="Arial"/>
                <w:sz w:val="18"/>
              </w:rPr>
            </w:pPr>
            <w:r>
              <w:rPr>
                <w:rFonts w:cs="Arial"/>
                <w:sz w:val="18"/>
              </w:rPr>
              <w:t>Education Committee</w:t>
            </w:r>
          </w:p>
          <w:p w:rsidR="00762362" w:rsidRPr="00493D5E" w:rsidRDefault="00762362" w:rsidP="00065B9B">
            <w:pPr>
              <w:rPr>
                <w:rFonts w:cs="Arial"/>
                <w:sz w:val="18"/>
              </w:rPr>
            </w:pPr>
          </w:p>
        </w:tc>
      </w:tr>
      <w:tr w:rsidR="00667D0B" w:rsidRPr="00493D5E" w:rsidTr="00065B9B">
        <w:tc>
          <w:tcPr>
            <w:tcW w:w="2376" w:type="dxa"/>
          </w:tcPr>
          <w:p w:rsidR="00667D0B" w:rsidRPr="00493D5E" w:rsidRDefault="00667D0B" w:rsidP="00065B9B">
            <w:pPr>
              <w:rPr>
                <w:rFonts w:cs="Arial"/>
                <w:sz w:val="18"/>
              </w:rPr>
            </w:pPr>
            <w:r w:rsidRPr="00493D5E">
              <w:rPr>
                <w:rFonts w:cs="Arial"/>
                <w:b/>
                <w:sz w:val="18"/>
              </w:rPr>
              <w:t>Approved By</w:t>
            </w:r>
          </w:p>
        </w:tc>
        <w:tc>
          <w:tcPr>
            <w:tcW w:w="6910" w:type="dxa"/>
          </w:tcPr>
          <w:p w:rsidR="00667D0B" w:rsidRDefault="00667D0B" w:rsidP="00065B9B">
            <w:pPr>
              <w:rPr>
                <w:rFonts w:cs="Arial"/>
                <w:sz w:val="18"/>
              </w:rPr>
            </w:pPr>
            <w:r w:rsidRPr="00493D5E">
              <w:rPr>
                <w:rFonts w:cs="Arial"/>
                <w:sz w:val="18"/>
              </w:rPr>
              <w:t xml:space="preserve">School Council </w:t>
            </w:r>
          </w:p>
          <w:p w:rsidR="00762362" w:rsidRPr="00493D5E" w:rsidRDefault="00762362" w:rsidP="00065B9B">
            <w:pPr>
              <w:rPr>
                <w:rFonts w:cs="Arial"/>
                <w:sz w:val="18"/>
              </w:rPr>
            </w:pPr>
          </w:p>
        </w:tc>
      </w:tr>
      <w:tr w:rsidR="00667D0B" w:rsidRPr="00493D5E" w:rsidTr="00065B9B">
        <w:tc>
          <w:tcPr>
            <w:tcW w:w="2376" w:type="dxa"/>
          </w:tcPr>
          <w:p w:rsidR="00667D0B" w:rsidRPr="00493D5E" w:rsidRDefault="00667D0B" w:rsidP="00065B9B">
            <w:pPr>
              <w:rPr>
                <w:rFonts w:cs="Arial"/>
                <w:b/>
                <w:sz w:val="18"/>
              </w:rPr>
            </w:pPr>
            <w:r w:rsidRPr="00493D5E">
              <w:rPr>
                <w:rFonts w:cs="Arial"/>
                <w:b/>
                <w:sz w:val="18"/>
              </w:rPr>
              <w:t>Approval Authority (Signature &amp; Date)</w:t>
            </w:r>
          </w:p>
        </w:tc>
        <w:tc>
          <w:tcPr>
            <w:tcW w:w="6910" w:type="dxa"/>
          </w:tcPr>
          <w:p w:rsidR="00667D0B" w:rsidRPr="00493D5E" w:rsidRDefault="00667D0B" w:rsidP="00065B9B">
            <w:pPr>
              <w:rPr>
                <w:rFonts w:cs="Arial"/>
                <w:sz w:val="18"/>
              </w:rPr>
            </w:pPr>
          </w:p>
        </w:tc>
      </w:tr>
      <w:tr w:rsidR="00667D0B" w:rsidRPr="00493D5E" w:rsidTr="00065B9B">
        <w:tc>
          <w:tcPr>
            <w:tcW w:w="2376" w:type="dxa"/>
          </w:tcPr>
          <w:p w:rsidR="00667D0B" w:rsidRPr="00493D5E" w:rsidRDefault="00667D0B" w:rsidP="00065B9B">
            <w:pPr>
              <w:rPr>
                <w:rFonts w:cs="Arial"/>
                <w:b/>
                <w:sz w:val="18"/>
              </w:rPr>
            </w:pPr>
            <w:r w:rsidRPr="00493D5E">
              <w:rPr>
                <w:rFonts w:cs="Arial"/>
                <w:b/>
                <w:sz w:val="18"/>
              </w:rPr>
              <w:t>Date Reviewed</w:t>
            </w:r>
          </w:p>
        </w:tc>
        <w:tc>
          <w:tcPr>
            <w:tcW w:w="6910" w:type="dxa"/>
          </w:tcPr>
          <w:p w:rsidR="00667D0B" w:rsidRDefault="00667D0B" w:rsidP="00065B9B">
            <w:pPr>
              <w:rPr>
                <w:rFonts w:cs="Arial"/>
                <w:sz w:val="18"/>
              </w:rPr>
            </w:pPr>
          </w:p>
          <w:p w:rsidR="00762362" w:rsidRPr="00493D5E" w:rsidRDefault="00762362" w:rsidP="00065B9B">
            <w:pPr>
              <w:rPr>
                <w:rFonts w:cs="Arial"/>
                <w:sz w:val="18"/>
              </w:rPr>
            </w:pPr>
          </w:p>
        </w:tc>
      </w:tr>
      <w:tr w:rsidR="00667D0B" w:rsidRPr="00493D5E" w:rsidTr="00065B9B">
        <w:tc>
          <w:tcPr>
            <w:tcW w:w="2376" w:type="dxa"/>
          </w:tcPr>
          <w:p w:rsidR="00667D0B" w:rsidRPr="00493D5E" w:rsidRDefault="00667D0B" w:rsidP="00065B9B">
            <w:pPr>
              <w:rPr>
                <w:rFonts w:cs="Arial"/>
                <w:b/>
                <w:sz w:val="18"/>
              </w:rPr>
            </w:pPr>
            <w:r w:rsidRPr="00493D5E">
              <w:rPr>
                <w:rFonts w:cs="Arial"/>
                <w:b/>
                <w:sz w:val="18"/>
              </w:rPr>
              <w:t>Responsible for Review</w:t>
            </w:r>
          </w:p>
        </w:tc>
        <w:tc>
          <w:tcPr>
            <w:tcW w:w="6910" w:type="dxa"/>
          </w:tcPr>
          <w:p w:rsidR="00667D0B" w:rsidRDefault="00667D0B" w:rsidP="00065B9B">
            <w:pPr>
              <w:rPr>
                <w:rFonts w:cs="Arial"/>
                <w:sz w:val="18"/>
              </w:rPr>
            </w:pPr>
            <w:r>
              <w:rPr>
                <w:rFonts w:cs="Arial"/>
                <w:sz w:val="18"/>
              </w:rPr>
              <w:t>Education Committee</w:t>
            </w:r>
          </w:p>
          <w:p w:rsidR="00762362" w:rsidRPr="00493D5E" w:rsidRDefault="00762362" w:rsidP="00065B9B">
            <w:pPr>
              <w:rPr>
                <w:rFonts w:cs="Arial"/>
                <w:sz w:val="18"/>
              </w:rPr>
            </w:pPr>
          </w:p>
        </w:tc>
      </w:tr>
      <w:tr w:rsidR="00667D0B" w:rsidRPr="00493D5E" w:rsidTr="00065B9B">
        <w:tc>
          <w:tcPr>
            <w:tcW w:w="2376" w:type="dxa"/>
          </w:tcPr>
          <w:p w:rsidR="00667D0B" w:rsidRPr="00493D5E" w:rsidRDefault="00667D0B" w:rsidP="00065B9B">
            <w:pPr>
              <w:rPr>
                <w:rFonts w:cs="Arial"/>
                <w:b/>
                <w:sz w:val="18"/>
              </w:rPr>
            </w:pPr>
            <w:r w:rsidRPr="00493D5E">
              <w:rPr>
                <w:rFonts w:cs="Arial"/>
                <w:b/>
                <w:sz w:val="18"/>
              </w:rPr>
              <w:t>Review  Date</w:t>
            </w:r>
          </w:p>
        </w:tc>
        <w:tc>
          <w:tcPr>
            <w:tcW w:w="6910" w:type="dxa"/>
          </w:tcPr>
          <w:p w:rsidR="00667D0B" w:rsidRDefault="00762362" w:rsidP="00065B9B">
            <w:pPr>
              <w:rPr>
                <w:rFonts w:cs="Arial"/>
                <w:sz w:val="18"/>
              </w:rPr>
            </w:pPr>
            <w:r>
              <w:rPr>
                <w:rFonts w:cs="Arial"/>
                <w:sz w:val="18"/>
              </w:rPr>
              <w:t>2019</w:t>
            </w:r>
          </w:p>
          <w:p w:rsidR="00762362" w:rsidRPr="00493D5E" w:rsidRDefault="00762362" w:rsidP="00065B9B">
            <w:pPr>
              <w:rPr>
                <w:rFonts w:cs="Arial"/>
                <w:sz w:val="18"/>
              </w:rPr>
            </w:pPr>
          </w:p>
        </w:tc>
      </w:tr>
      <w:tr w:rsidR="00667D0B" w:rsidRPr="00493D5E" w:rsidTr="00065B9B">
        <w:tc>
          <w:tcPr>
            <w:tcW w:w="2376" w:type="dxa"/>
          </w:tcPr>
          <w:p w:rsidR="00667D0B" w:rsidRDefault="00667D0B" w:rsidP="00065B9B">
            <w:pPr>
              <w:rPr>
                <w:rFonts w:cs="Arial"/>
                <w:b/>
                <w:sz w:val="18"/>
              </w:rPr>
            </w:pPr>
            <w:r w:rsidRPr="00493D5E">
              <w:rPr>
                <w:rFonts w:cs="Arial"/>
                <w:b/>
                <w:sz w:val="18"/>
              </w:rPr>
              <w:t>References</w:t>
            </w:r>
          </w:p>
          <w:p w:rsidR="00762362" w:rsidRPr="00493D5E" w:rsidRDefault="00762362" w:rsidP="00065B9B">
            <w:pPr>
              <w:rPr>
                <w:rFonts w:cs="Arial"/>
                <w:b/>
                <w:sz w:val="18"/>
              </w:rPr>
            </w:pPr>
          </w:p>
        </w:tc>
        <w:tc>
          <w:tcPr>
            <w:tcW w:w="6910" w:type="dxa"/>
          </w:tcPr>
          <w:p w:rsidR="00667D0B" w:rsidRPr="00493D5E" w:rsidRDefault="00667D0B" w:rsidP="00065B9B">
            <w:pPr>
              <w:pStyle w:val="BodyText2"/>
              <w:spacing w:after="0" w:line="240" w:lineRule="auto"/>
              <w:ind w:left="568" w:firstLine="0"/>
              <w:jc w:val="both"/>
              <w:rPr>
                <w:rFonts w:cs="Arial"/>
                <w:sz w:val="18"/>
              </w:rPr>
            </w:pPr>
          </w:p>
        </w:tc>
      </w:tr>
    </w:tbl>
    <w:p w:rsidR="00667D0B" w:rsidRDefault="00667D0B" w:rsidP="00667D0B">
      <w:pPr>
        <w:autoSpaceDE w:val="0"/>
        <w:autoSpaceDN w:val="0"/>
        <w:adjustRightInd w:val="0"/>
        <w:rPr>
          <w:rFonts w:cs="Arial"/>
          <w:b/>
          <w:bCs/>
          <w:sz w:val="28"/>
          <w:szCs w:val="28"/>
        </w:rPr>
      </w:pPr>
    </w:p>
    <w:p w:rsidR="00667D0B" w:rsidRDefault="00667D0B" w:rsidP="00667D0B"/>
    <w:p w:rsidR="00BA4D47" w:rsidRDefault="00BA4D47" w:rsidP="00667D0B"/>
    <w:p w:rsidR="00BA4D47" w:rsidRDefault="00BA4D47" w:rsidP="00667D0B"/>
    <w:p w:rsidR="00BA4D47" w:rsidRDefault="00BA4D47" w:rsidP="00667D0B"/>
    <w:p w:rsidR="00BA4D47" w:rsidRDefault="00BA4D47" w:rsidP="00667D0B"/>
    <w:p w:rsidR="00BA4D47" w:rsidRDefault="00BA4D47" w:rsidP="00667D0B"/>
    <w:p w:rsidR="00BA4D47" w:rsidRPr="00911803" w:rsidRDefault="00BA4D47" w:rsidP="00667D0B">
      <w:pPr>
        <w:rPr>
          <w:b/>
        </w:rPr>
      </w:pPr>
      <w:r w:rsidRPr="00911803">
        <w:rPr>
          <w:b/>
        </w:rPr>
        <w:t>APPEND</w:t>
      </w:r>
      <w:r w:rsidR="00105EBC" w:rsidRPr="00911803">
        <w:rPr>
          <w:b/>
        </w:rPr>
        <w:t>IX 1</w:t>
      </w:r>
    </w:p>
    <w:p w:rsidR="00667D0B" w:rsidRDefault="00667D0B" w:rsidP="00667D0B"/>
    <w:p w:rsidR="00BA4D47" w:rsidRDefault="00BA4D47" w:rsidP="00667D0B">
      <w:r w:rsidRPr="00BA4D47">
        <w:object w:dxaOrig="9810" w:dyaOrig="10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502.5pt" o:ole="">
            <v:imagedata r:id="rId11" o:title=""/>
          </v:shape>
          <o:OLEObject Type="Embed" ProgID="Word.Document.8" ShapeID="_x0000_i1025" DrawAspect="Content" ObjectID="_1490521884" r:id="rId12">
            <o:FieldCodes>\s</o:FieldCodes>
          </o:OLEObject>
        </w:object>
      </w:r>
    </w:p>
    <w:p w:rsidR="00BA4D47" w:rsidRDefault="00BA4D47" w:rsidP="00667D0B"/>
    <w:p w:rsidR="00BA4D47" w:rsidRDefault="00BA4D47" w:rsidP="00667D0B"/>
    <w:p w:rsidR="00BA4D47" w:rsidRDefault="00BA4D47" w:rsidP="00667D0B"/>
    <w:p w:rsidR="00BA4D47" w:rsidRDefault="00BA4D47" w:rsidP="00667D0B"/>
    <w:p w:rsidR="00BA4D47" w:rsidRDefault="00BA4D47" w:rsidP="00667D0B"/>
    <w:p w:rsidR="00BA4D47" w:rsidRDefault="00BA4D47" w:rsidP="00667D0B"/>
    <w:p w:rsidR="00BA4D47" w:rsidRDefault="00BA4D47" w:rsidP="00667D0B"/>
    <w:p w:rsidR="00BA4D47" w:rsidRDefault="00BA4D47" w:rsidP="00667D0B"/>
    <w:p w:rsidR="00BA4D47" w:rsidRDefault="00BA4D47" w:rsidP="00667D0B"/>
    <w:p w:rsidR="00BA4D47" w:rsidRDefault="00BA4D47" w:rsidP="00667D0B"/>
    <w:p w:rsidR="00BA4D47" w:rsidRDefault="00BA4D47" w:rsidP="00667D0B"/>
    <w:p w:rsidR="00BA4D47" w:rsidRDefault="00BA4D47" w:rsidP="00667D0B"/>
    <w:p w:rsidR="00BA4D47" w:rsidRDefault="00BA4D47" w:rsidP="00667D0B"/>
    <w:p w:rsidR="00BA4D47" w:rsidRDefault="00BA4D47" w:rsidP="00667D0B">
      <w:r>
        <w:t>AP</w:t>
      </w:r>
      <w:r w:rsidR="00911803">
        <w:t>P</w:t>
      </w:r>
      <w:r>
        <w:t>ENDIX 2</w:t>
      </w:r>
    </w:p>
    <w:p w:rsidR="00911803" w:rsidRDefault="00911803" w:rsidP="00667D0B"/>
    <w:p w:rsidR="00911803" w:rsidRDefault="00911803" w:rsidP="00667D0B"/>
    <w:p w:rsidR="00105EBC" w:rsidRPr="005D3D65" w:rsidRDefault="00105EBC" w:rsidP="00105EBC">
      <w:pPr>
        <w:jc w:val="center"/>
        <w:rPr>
          <w:rFonts w:ascii="Apple Symbols" w:hAnsi="Apple Symbols"/>
          <w:sz w:val="72"/>
        </w:rPr>
      </w:pPr>
      <w:r w:rsidRPr="005D3D65">
        <w:rPr>
          <w:rFonts w:ascii="Apple Symbols" w:hAnsi="Apple Symbols"/>
          <w:sz w:val="72"/>
        </w:rPr>
        <w:t>Waste Management</w:t>
      </w:r>
    </w:p>
    <w:p w:rsidR="00105EBC" w:rsidRDefault="00105EBC" w:rsidP="00105EBC"/>
    <w:p w:rsidR="00105EBC" w:rsidRPr="00BF2B09" w:rsidRDefault="00105EBC" w:rsidP="00105EBC">
      <w:pPr>
        <w:rPr>
          <w:rFonts w:ascii="Apple Symbols" w:hAnsi="Apple Symbols"/>
          <w:sz w:val="40"/>
        </w:rPr>
      </w:pPr>
      <w:r>
        <w:rPr>
          <w:rFonts w:ascii="Apple Symbols" w:hAnsi="Apple Symbols"/>
          <w:sz w:val="40"/>
        </w:rPr>
        <w:t>Paper and Recycling</w:t>
      </w:r>
    </w:p>
    <w:p w:rsidR="00105EBC" w:rsidRDefault="00105EBC" w:rsidP="00105EBC"/>
    <w:p w:rsidR="00105EBC" w:rsidRPr="005D3D65" w:rsidRDefault="00105EBC" w:rsidP="00105EBC">
      <w:pPr>
        <w:rPr>
          <w:sz w:val="28"/>
        </w:rPr>
      </w:pPr>
      <w:r>
        <w:rPr>
          <w:b/>
          <w:sz w:val="28"/>
        </w:rPr>
        <w:t>Overseen by: Sustainability Leader</w:t>
      </w:r>
    </w:p>
    <w:p w:rsidR="00105EBC" w:rsidRPr="005D3D65" w:rsidRDefault="00105EBC" w:rsidP="00105EBC">
      <w:pPr>
        <w:rPr>
          <w:sz w:val="28"/>
        </w:rPr>
      </w:pPr>
    </w:p>
    <w:p w:rsidR="00105EBC" w:rsidRPr="005D3D65" w:rsidRDefault="00105EBC" w:rsidP="00105EBC">
      <w:pPr>
        <w:rPr>
          <w:sz w:val="28"/>
        </w:rPr>
      </w:pPr>
      <w:r w:rsidRPr="005D3D65">
        <w:rPr>
          <w:b/>
          <w:sz w:val="28"/>
        </w:rPr>
        <w:t>Managed by</w:t>
      </w:r>
      <w:r>
        <w:rPr>
          <w:sz w:val="28"/>
        </w:rPr>
        <w:t>: Classroom Teachers</w:t>
      </w:r>
    </w:p>
    <w:p w:rsidR="00105EBC" w:rsidRPr="005D3D65" w:rsidRDefault="00105EBC" w:rsidP="00105EBC">
      <w:pPr>
        <w:rPr>
          <w:sz w:val="28"/>
        </w:rPr>
      </w:pPr>
    </w:p>
    <w:p w:rsidR="00105EBC" w:rsidRPr="005D3D65" w:rsidRDefault="00105EBC" w:rsidP="00105EBC">
      <w:pPr>
        <w:tabs>
          <w:tab w:val="left" w:pos="0"/>
        </w:tabs>
        <w:rPr>
          <w:sz w:val="28"/>
        </w:rPr>
      </w:pPr>
      <w:r w:rsidRPr="005D3D65">
        <w:rPr>
          <w:b/>
          <w:sz w:val="28"/>
        </w:rPr>
        <w:t>Monitors:</w:t>
      </w:r>
      <w:r>
        <w:rPr>
          <w:sz w:val="28"/>
        </w:rPr>
        <w:t xml:space="preserve"> students from each grade</w:t>
      </w:r>
    </w:p>
    <w:p w:rsidR="00105EBC" w:rsidRPr="005D3D65" w:rsidRDefault="00105EBC" w:rsidP="00105EBC">
      <w:pPr>
        <w:rPr>
          <w:sz w:val="28"/>
        </w:rPr>
      </w:pPr>
    </w:p>
    <w:p w:rsidR="00105EBC" w:rsidRDefault="00105EBC" w:rsidP="00105EBC">
      <w:pPr>
        <w:rPr>
          <w:b/>
          <w:sz w:val="28"/>
        </w:rPr>
      </w:pPr>
      <w:r w:rsidRPr="005D3D65">
        <w:rPr>
          <w:b/>
          <w:sz w:val="28"/>
        </w:rPr>
        <w:t>Process:</w:t>
      </w:r>
    </w:p>
    <w:p w:rsidR="00105EBC" w:rsidRDefault="00105EBC" w:rsidP="00105EBC">
      <w:pPr>
        <w:rPr>
          <w:b/>
          <w:sz w:val="28"/>
        </w:rPr>
      </w:pPr>
    </w:p>
    <w:p w:rsidR="00105EBC" w:rsidRPr="005D3D65" w:rsidRDefault="00105EBC" w:rsidP="00105EBC">
      <w:pPr>
        <w:rPr>
          <w:sz w:val="28"/>
        </w:rPr>
      </w:pPr>
    </w:p>
    <w:p w:rsidR="00105EBC" w:rsidRPr="00746ECD" w:rsidRDefault="00105EBC" w:rsidP="00105EBC">
      <w:pPr>
        <w:numPr>
          <w:ilvl w:val="0"/>
          <w:numId w:val="16"/>
        </w:numPr>
        <w:ind w:left="0" w:firstLine="0"/>
        <w:contextualSpacing/>
        <w:rPr>
          <w:sz w:val="28"/>
        </w:rPr>
      </w:pPr>
      <w:r>
        <w:rPr>
          <w:sz w:val="28"/>
        </w:rPr>
        <w:t>Once a week the monitor, collects paper from the classrooms and the admin bins.</w:t>
      </w:r>
    </w:p>
    <w:p w:rsidR="00105EBC" w:rsidRPr="005D3D65" w:rsidRDefault="00105EBC" w:rsidP="00105EBC">
      <w:pPr>
        <w:rPr>
          <w:sz w:val="28"/>
        </w:rPr>
      </w:pPr>
    </w:p>
    <w:p w:rsidR="00105EBC" w:rsidRPr="005D3D65" w:rsidRDefault="00105EBC" w:rsidP="00105EBC">
      <w:pPr>
        <w:numPr>
          <w:ilvl w:val="0"/>
          <w:numId w:val="16"/>
        </w:numPr>
        <w:ind w:left="0" w:firstLine="0"/>
        <w:contextualSpacing/>
        <w:rPr>
          <w:sz w:val="28"/>
        </w:rPr>
      </w:pPr>
      <w:r>
        <w:rPr>
          <w:sz w:val="28"/>
        </w:rPr>
        <w:t>Sustainability Leader supervises these bins being emptied neatly into the recycle dumper.</w:t>
      </w:r>
    </w:p>
    <w:p w:rsidR="00105EBC" w:rsidRPr="005D3D65" w:rsidRDefault="00105EBC" w:rsidP="00105EBC">
      <w:pPr>
        <w:rPr>
          <w:sz w:val="28"/>
        </w:rPr>
      </w:pPr>
    </w:p>
    <w:p w:rsidR="00105EBC" w:rsidRDefault="00105EBC" w:rsidP="00105EBC">
      <w:pPr>
        <w:numPr>
          <w:ilvl w:val="0"/>
          <w:numId w:val="16"/>
        </w:numPr>
        <w:ind w:left="0" w:firstLine="0"/>
        <w:contextualSpacing/>
        <w:rPr>
          <w:sz w:val="28"/>
        </w:rPr>
      </w:pPr>
      <w:r>
        <w:rPr>
          <w:sz w:val="28"/>
        </w:rPr>
        <w:t>Sustainability Leader keeps a list of the grades that have emptied their bins and lets classes know if their monitor has missed the process.</w:t>
      </w:r>
    </w:p>
    <w:p w:rsidR="00105EBC" w:rsidRDefault="00105EBC" w:rsidP="00105EBC">
      <w:pPr>
        <w:pStyle w:val="ListParagraph"/>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105EBC" w:rsidRDefault="00105EBC" w:rsidP="00105EBC">
      <w:pPr>
        <w:contextualSpacing/>
        <w:rPr>
          <w:sz w:val="28"/>
        </w:rPr>
      </w:pPr>
    </w:p>
    <w:p w:rsidR="00BA4D47" w:rsidRPr="00C55D67" w:rsidRDefault="00BA4D47" w:rsidP="00667D0B">
      <w:pPr>
        <w:rPr>
          <w:b/>
        </w:rPr>
      </w:pPr>
      <w:r w:rsidRPr="00C55D67">
        <w:rPr>
          <w:b/>
        </w:rPr>
        <w:t>APPENDIX 3</w:t>
      </w:r>
    </w:p>
    <w:p w:rsidR="00BA4D47" w:rsidRDefault="00BA4D47" w:rsidP="00667D0B"/>
    <w:p w:rsidR="00105EBC" w:rsidRPr="005A41D2" w:rsidRDefault="00105EBC" w:rsidP="00105EBC">
      <w:pPr>
        <w:jc w:val="center"/>
        <w:rPr>
          <w:rFonts w:ascii="Apple Symbols" w:hAnsi="Apple Symbols"/>
          <w:sz w:val="72"/>
        </w:rPr>
      </w:pPr>
      <w:r w:rsidRPr="005A41D2">
        <w:rPr>
          <w:rFonts w:ascii="Apple Symbols" w:hAnsi="Apple Symbols"/>
          <w:sz w:val="72"/>
        </w:rPr>
        <w:t>Waste Management</w:t>
      </w:r>
    </w:p>
    <w:p w:rsidR="00105EBC" w:rsidRDefault="00105EBC" w:rsidP="00105EBC"/>
    <w:p w:rsidR="00105EBC" w:rsidRDefault="00105EBC" w:rsidP="00105EBC"/>
    <w:p w:rsidR="00105EBC" w:rsidRDefault="00105EBC" w:rsidP="00105EBC">
      <w:pPr>
        <w:rPr>
          <w:rFonts w:ascii="Apple Symbols" w:hAnsi="Apple Symbols"/>
          <w:sz w:val="40"/>
        </w:rPr>
      </w:pPr>
      <w:r w:rsidRPr="00BF2B09">
        <w:rPr>
          <w:rFonts w:ascii="Apple Symbols" w:hAnsi="Apple Symbols"/>
          <w:sz w:val="40"/>
        </w:rPr>
        <w:t>Composting</w:t>
      </w:r>
    </w:p>
    <w:p w:rsidR="00105EBC" w:rsidRPr="00BF2B09" w:rsidRDefault="00105EBC" w:rsidP="00105EBC">
      <w:pPr>
        <w:rPr>
          <w:rFonts w:ascii="Apple Symbols" w:hAnsi="Apple Symbols"/>
          <w:sz w:val="40"/>
        </w:rPr>
      </w:pPr>
    </w:p>
    <w:p w:rsidR="00105EBC" w:rsidRDefault="00105EBC" w:rsidP="00105EBC"/>
    <w:p w:rsidR="00105EBC" w:rsidRPr="005A41D2" w:rsidRDefault="00105EBC" w:rsidP="00105EBC">
      <w:pPr>
        <w:rPr>
          <w:sz w:val="28"/>
        </w:rPr>
      </w:pPr>
      <w:r w:rsidRPr="005A41D2">
        <w:rPr>
          <w:b/>
          <w:sz w:val="28"/>
        </w:rPr>
        <w:t>Overseen by:</w:t>
      </w:r>
      <w:r w:rsidRPr="005A41D2">
        <w:rPr>
          <w:sz w:val="28"/>
        </w:rPr>
        <w:t xml:space="preserve"> </w:t>
      </w:r>
      <w:r>
        <w:rPr>
          <w:sz w:val="28"/>
        </w:rPr>
        <w:t>Sustainability Team</w:t>
      </w:r>
    </w:p>
    <w:p w:rsidR="00105EBC" w:rsidRPr="005A41D2" w:rsidRDefault="00105EBC" w:rsidP="00105EBC">
      <w:pPr>
        <w:rPr>
          <w:sz w:val="28"/>
        </w:rPr>
      </w:pPr>
    </w:p>
    <w:p w:rsidR="00105EBC" w:rsidRPr="005A41D2" w:rsidRDefault="00105EBC" w:rsidP="00105EBC">
      <w:pPr>
        <w:rPr>
          <w:sz w:val="28"/>
        </w:rPr>
      </w:pPr>
      <w:r w:rsidRPr="005A41D2">
        <w:rPr>
          <w:b/>
          <w:sz w:val="28"/>
        </w:rPr>
        <w:t>Managed by</w:t>
      </w:r>
      <w:r>
        <w:rPr>
          <w:sz w:val="28"/>
        </w:rPr>
        <w:t>: Sustainability Leader</w:t>
      </w:r>
    </w:p>
    <w:p w:rsidR="00105EBC" w:rsidRPr="005A41D2" w:rsidRDefault="00105EBC" w:rsidP="00105EBC">
      <w:pPr>
        <w:rPr>
          <w:sz w:val="28"/>
        </w:rPr>
      </w:pPr>
    </w:p>
    <w:p w:rsidR="00105EBC" w:rsidRPr="005A41D2" w:rsidRDefault="00105EBC" w:rsidP="00105EBC">
      <w:pPr>
        <w:rPr>
          <w:b/>
          <w:sz w:val="28"/>
        </w:rPr>
      </w:pPr>
      <w:r w:rsidRPr="005A41D2">
        <w:rPr>
          <w:b/>
          <w:sz w:val="28"/>
        </w:rPr>
        <w:t>Process:</w:t>
      </w:r>
    </w:p>
    <w:p w:rsidR="00105EBC" w:rsidRPr="005A41D2" w:rsidRDefault="00105EBC" w:rsidP="00105EBC">
      <w:pPr>
        <w:rPr>
          <w:sz w:val="28"/>
        </w:rPr>
      </w:pPr>
    </w:p>
    <w:p w:rsidR="00105EBC" w:rsidRPr="005A41D2" w:rsidRDefault="00105EBC" w:rsidP="00105EBC">
      <w:pPr>
        <w:numPr>
          <w:ilvl w:val="0"/>
          <w:numId w:val="17"/>
        </w:numPr>
        <w:contextualSpacing/>
        <w:rPr>
          <w:sz w:val="28"/>
        </w:rPr>
      </w:pPr>
      <w:r>
        <w:rPr>
          <w:sz w:val="28"/>
        </w:rPr>
        <w:t xml:space="preserve">At 2.28 </w:t>
      </w:r>
      <w:r w:rsidRPr="005A41D2">
        <w:rPr>
          <w:sz w:val="28"/>
        </w:rPr>
        <w:t xml:space="preserve">each day monitors </w:t>
      </w:r>
      <w:r>
        <w:rPr>
          <w:sz w:val="28"/>
        </w:rPr>
        <w:t>take</w:t>
      </w:r>
      <w:r w:rsidRPr="005A41D2">
        <w:rPr>
          <w:sz w:val="28"/>
        </w:rPr>
        <w:t xml:space="preserve"> all food scraps bins to go to the vegie garden.</w:t>
      </w:r>
    </w:p>
    <w:p w:rsidR="00105EBC" w:rsidRPr="005A41D2" w:rsidRDefault="00105EBC" w:rsidP="00105EBC">
      <w:pPr>
        <w:rPr>
          <w:sz w:val="28"/>
        </w:rPr>
      </w:pPr>
    </w:p>
    <w:p w:rsidR="00105EBC" w:rsidRPr="005A41D2" w:rsidRDefault="00105EBC" w:rsidP="00105EBC">
      <w:pPr>
        <w:numPr>
          <w:ilvl w:val="0"/>
          <w:numId w:val="17"/>
        </w:numPr>
        <w:contextualSpacing/>
        <w:rPr>
          <w:sz w:val="28"/>
        </w:rPr>
      </w:pPr>
      <w:r>
        <w:rPr>
          <w:sz w:val="28"/>
        </w:rPr>
        <w:t>After checking for any contamination of wrong composting, the general compost is emptied into the compost bins</w:t>
      </w:r>
    </w:p>
    <w:p w:rsidR="00105EBC" w:rsidRPr="005A41D2" w:rsidRDefault="00105EBC" w:rsidP="00105EBC">
      <w:pPr>
        <w:rPr>
          <w:sz w:val="28"/>
        </w:rPr>
      </w:pPr>
    </w:p>
    <w:p w:rsidR="00105EBC" w:rsidRPr="005A41D2" w:rsidRDefault="00105EBC" w:rsidP="00105EBC">
      <w:pPr>
        <w:numPr>
          <w:ilvl w:val="0"/>
          <w:numId w:val="17"/>
        </w:numPr>
        <w:contextualSpacing/>
        <w:rPr>
          <w:sz w:val="28"/>
        </w:rPr>
      </w:pPr>
      <w:r w:rsidRPr="005A41D2">
        <w:rPr>
          <w:sz w:val="28"/>
        </w:rPr>
        <w:t>Monitors mark off the grades as they arrive on a laminated list.</w:t>
      </w:r>
    </w:p>
    <w:p w:rsidR="00105EBC" w:rsidRPr="005A41D2" w:rsidRDefault="00105EBC" w:rsidP="00105EBC">
      <w:pPr>
        <w:rPr>
          <w:sz w:val="28"/>
        </w:rPr>
      </w:pPr>
    </w:p>
    <w:p w:rsidR="00105EBC" w:rsidRPr="005A41D2" w:rsidRDefault="00105EBC" w:rsidP="00105EBC">
      <w:pPr>
        <w:numPr>
          <w:ilvl w:val="0"/>
          <w:numId w:val="17"/>
        </w:numPr>
        <w:contextualSpacing/>
        <w:rPr>
          <w:sz w:val="28"/>
        </w:rPr>
      </w:pPr>
      <w:r w:rsidRPr="005A41D2">
        <w:rPr>
          <w:sz w:val="28"/>
        </w:rPr>
        <w:t xml:space="preserve">Students empty bread scraps into </w:t>
      </w:r>
      <w:r>
        <w:rPr>
          <w:sz w:val="28"/>
        </w:rPr>
        <w:t>the bucket next to the chicken coop</w:t>
      </w:r>
      <w:r w:rsidRPr="005A41D2">
        <w:rPr>
          <w:sz w:val="28"/>
        </w:rPr>
        <w:t>.</w:t>
      </w:r>
    </w:p>
    <w:p w:rsidR="00105EBC" w:rsidRPr="005A41D2" w:rsidRDefault="00105EBC" w:rsidP="00105EBC">
      <w:pPr>
        <w:rPr>
          <w:sz w:val="28"/>
        </w:rPr>
      </w:pPr>
    </w:p>
    <w:p w:rsidR="00105EBC" w:rsidRPr="005A41D2" w:rsidRDefault="00105EBC" w:rsidP="00105EBC">
      <w:pPr>
        <w:numPr>
          <w:ilvl w:val="0"/>
          <w:numId w:val="17"/>
        </w:numPr>
        <w:contextualSpacing/>
        <w:rPr>
          <w:sz w:val="28"/>
        </w:rPr>
      </w:pPr>
      <w:r>
        <w:rPr>
          <w:sz w:val="28"/>
        </w:rPr>
        <w:t xml:space="preserve">Monitors </w:t>
      </w:r>
      <w:r w:rsidRPr="005A41D2">
        <w:rPr>
          <w:sz w:val="28"/>
        </w:rPr>
        <w:t xml:space="preserve">take scrap buckets to the </w:t>
      </w:r>
      <w:r>
        <w:rPr>
          <w:sz w:val="28"/>
        </w:rPr>
        <w:t xml:space="preserve">bubbler water collection containers </w:t>
      </w:r>
      <w:r w:rsidRPr="005A41D2">
        <w:rPr>
          <w:sz w:val="28"/>
        </w:rPr>
        <w:t>and swish the bucke</w:t>
      </w:r>
      <w:r>
        <w:rPr>
          <w:sz w:val="28"/>
        </w:rPr>
        <w:t xml:space="preserve">ts out with some water </w:t>
      </w:r>
      <w:r w:rsidRPr="005A41D2">
        <w:rPr>
          <w:sz w:val="28"/>
        </w:rPr>
        <w:t xml:space="preserve">and empty </w:t>
      </w:r>
      <w:r>
        <w:rPr>
          <w:sz w:val="28"/>
        </w:rPr>
        <w:t xml:space="preserve">it </w:t>
      </w:r>
      <w:r w:rsidRPr="005A41D2">
        <w:rPr>
          <w:sz w:val="28"/>
        </w:rPr>
        <w:t xml:space="preserve">into </w:t>
      </w:r>
      <w:r>
        <w:rPr>
          <w:sz w:val="28"/>
        </w:rPr>
        <w:t>the</w:t>
      </w:r>
      <w:r w:rsidRPr="005A41D2">
        <w:rPr>
          <w:sz w:val="28"/>
        </w:rPr>
        <w:t xml:space="preserve"> garden.</w:t>
      </w:r>
    </w:p>
    <w:p w:rsidR="00105EBC" w:rsidRPr="005A41D2" w:rsidRDefault="00105EBC" w:rsidP="00105EBC">
      <w:pPr>
        <w:rPr>
          <w:sz w:val="28"/>
        </w:rPr>
      </w:pPr>
    </w:p>
    <w:p w:rsidR="00105EBC" w:rsidRPr="005A41D2" w:rsidRDefault="00105EBC" w:rsidP="00105EBC">
      <w:pPr>
        <w:numPr>
          <w:ilvl w:val="0"/>
          <w:numId w:val="17"/>
        </w:numPr>
        <w:contextualSpacing/>
        <w:rPr>
          <w:sz w:val="28"/>
        </w:rPr>
      </w:pPr>
      <w:r w:rsidRPr="005A41D2">
        <w:rPr>
          <w:sz w:val="28"/>
        </w:rPr>
        <w:t xml:space="preserve">On Fridays only, </w:t>
      </w:r>
      <w:r w:rsidRPr="005A41D2">
        <w:rPr>
          <w:b/>
          <w:sz w:val="28"/>
        </w:rPr>
        <w:t>after swishing</w:t>
      </w:r>
      <w:r w:rsidRPr="005A41D2">
        <w:rPr>
          <w:sz w:val="28"/>
        </w:rPr>
        <w:t>, students take buckets to staff room for washing.</w:t>
      </w:r>
    </w:p>
    <w:p w:rsidR="00105EBC" w:rsidRPr="005A41D2" w:rsidRDefault="00105EBC" w:rsidP="00105EBC">
      <w:pPr>
        <w:rPr>
          <w:sz w:val="28"/>
        </w:rPr>
      </w:pPr>
    </w:p>
    <w:p w:rsidR="00105EBC" w:rsidRPr="005A41D2" w:rsidRDefault="00105EBC" w:rsidP="00105EBC">
      <w:pPr>
        <w:rPr>
          <w:sz w:val="28"/>
        </w:rPr>
      </w:pPr>
    </w:p>
    <w:p w:rsidR="00105EBC" w:rsidRPr="005A41D2" w:rsidRDefault="00105EBC" w:rsidP="00105EBC">
      <w:pPr>
        <w:rPr>
          <w:b/>
          <w:sz w:val="28"/>
        </w:rPr>
      </w:pPr>
    </w:p>
    <w:p w:rsidR="00105EBC" w:rsidRDefault="00105EBC" w:rsidP="00667D0B"/>
    <w:p w:rsidR="00105EBC" w:rsidRDefault="00105EBC" w:rsidP="00667D0B"/>
    <w:p w:rsidR="00105EBC" w:rsidRDefault="00105EBC" w:rsidP="00667D0B"/>
    <w:p w:rsidR="00105EBC" w:rsidRDefault="00105EBC" w:rsidP="00667D0B"/>
    <w:p w:rsidR="00105EBC" w:rsidRDefault="00105EBC" w:rsidP="00667D0B"/>
    <w:p w:rsidR="00105EBC" w:rsidRDefault="00105EBC" w:rsidP="00667D0B"/>
    <w:p w:rsidR="00105EBC" w:rsidRDefault="00105EBC" w:rsidP="00667D0B"/>
    <w:p w:rsidR="00105EBC" w:rsidRDefault="00105EBC" w:rsidP="00667D0B"/>
    <w:p w:rsidR="00105EBC" w:rsidRDefault="00105EBC" w:rsidP="00667D0B"/>
    <w:p w:rsidR="00105EBC" w:rsidRDefault="00105EBC" w:rsidP="00667D0B"/>
    <w:p w:rsidR="00105EBC" w:rsidRDefault="00105EBC" w:rsidP="00667D0B"/>
    <w:p w:rsidR="00105EBC" w:rsidRPr="009B2FF3" w:rsidRDefault="00105EBC" w:rsidP="00667D0B">
      <w:pPr>
        <w:rPr>
          <w:b/>
        </w:rPr>
      </w:pPr>
      <w:r w:rsidRPr="009B2FF3">
        <w:rPr>
          <w:b/>
        </w:rPr>
        <w:t>APPENDIX 4</w:t>
      </w:r>
    </w:p>
    <w:p w:rsidR="00105EBC" w:rsidRDefault="00105EBC" w:rsidP="00105EBC">
      <w:pPr>
        <w:jc w:val="center"/>
        <w:rPr>
          <w:rFonts w:ascii="Apple Symbols" w:hAnsi="Apple Symbols"/>
          <w:sz w:val="72"/>
        </w:rPr>
      </w:pPr>
      <w:r w:rsidRPr="007B5D38">
        <w:rPr>
          <w:rFonts w:ascii="Apple Symbols" w:hAnsi="Apple Symbols"/>
          <w:sz w:val="72"/>
        </w:rPr>
        <w:t>Waste Management</w:t>
      </w:r>
    </w:p>
    <w:p w:rsidR="00105EBC" w:rsidRPr="007B5D38" w:rsidRDefault="00105EBC" w:rsidP="00105EBC">
      <w:pPr>
        <w:jc w:val="center"/>
        <w:rPr>
          <w:rFonts w:ascii="Apple Symbols" w:hAnsi="Apple Symbols"/>
          <w:sz w:val="72"/>
        </w:rPr>
      </w:pPr>
    </w:p>
    <w:p w:rsidR="00105EBC" w:rsidRDefault="00105EBC" w:rsidP="00105EBC"/>
    <w:p w:rsidR="00105EBC" w:rsidRDefault="00105EBC" w:rsidP="00105EBC">
      <w:pPr>
        <w:rPr>
          <w:rFonts w:ascii="Apple Symbols" w:hAnsi="Apple Symbols"/>
          <w:sz w:val="40"/>
        </w:rPr>
      </w:pPr>
      <w:r w:rsidRPr="00BF2B09">
        <w:rPr>
          <w:rFonts w:ascii="Apple Symbols" w:hAnsi="Apple Symbols"/>
          <w:sz w:val="40"/>
        </w:rPr>
        <w:t>C</w:t>
      </w:r>
      <w:r>
        <w:rPr>
          <w:rFonts w:ascii="Apple Symbols" w:hAnsi="Apple Symbols"/>
          <w:sz w:val="40"/>
        </w:rPr>
        <w:t>lassroom Bins</w:t>
      </w:r>
    </w:p>
    <w:p w:rsidR="00105EBC" w:rsidRPr="00BF2B09" w:rsidRDefault="00105EBC" w:rsidP="00105EBC">
      <w:pPr>
        <w:rPr>
          <w:rFonts w:ascii="Apple Symbols" w:hAnsi="Apple Symbols"/>
          <w:sz w:val="40"/>
        </w:rPr>
      </w:pPr>
    </w:p>
    <w:p w:rsidR="00105EBC" w:rsidRDefault="00105EBC" w:rsidP="00105EBC"/>
    <w:p w:rsidR="00105EBC" w:rsidRDefault="00105EBC" w:rsidP="00105EBC">
      <w:pPr>
        <w:ind w:left="-450" w:firstLine="450"/>
        <w:rPr>
          <w:sz w:val="32"/>
        </w:rPr>
      </w:pPr>
      <w:r w:rsidRPr="000D3475">
        <w:rPr>
          <w:b/>
          <w:sz w:val="32"/>
        </w:rPr>
        <w:t>Overseen by:</w:t>
      </w:r>
      <w:r w:rsidRPr="000D3475">
        <w:rPr>
          <w:sz w:val="32"/>
        </w:rPr>
        <w:t xml:space="preserve"> </w:t>
      </w:r>
      <w:r>
        <w:rPr>
          <w:sz w:val="32"/>
        </w:rPr>
        <w:t>Sustainability Leader</w:t>
      </w:r>
    </w:p>
    <w:p w:rsidR="00105EBC" w:rsidRPr="000D3475" w:rsidRDefault="00105EBC" w:rsidP="00105EBC">
      <w:pPr>
        <w:ind w:left="-450" w:firstLine="450"/>
        <w:rPr>
          <w:sz w:val="32"/>
        </w:rPr>
      </w:pPr>
    </w:p>
    <w:p w:rsidR="00105EBC" w:rsidRPr="000D3475" w:rsidRDefault="00105EBC" w:rsidP="00105EBC">
      <w:pPr>
        <w:ind w:left="-450" w:firstLine="450"/>
        <w:rPr>
          <w:sz w:val="32"/>
        </w:rPr>
      </w:pPr>
    </w:p>
    <w:p w:rsidR="00105EBC" w:rsidRPr="000D3475" w:rsidRDefault="00105EBC" w:rsidP="00105EBC">
      <w:pPr>
        <w:ind w:left="-450" w:firstLine="450"/>
        <w:rPr>
          <w:sz w:val="32"/>
        </w:rPr>
      </w:pPr>
      <w:r w:rsidRPr="000D3475">
        <w:rPr>
          <w:b/>
          <w:sz w:val="32"/>
        </w:rPr>
        <w:t>Managed by</w:t>
      </w:r>
      <w:r w:rsidRPr="000D3475">
        <w:rPr>
          <w:sz w:val="32"/>
        </w:rPr>
        <w:t>: Classroom Teachers</w:t>
      </w:r>
      <w:r>
        <w:rPr>
          <w:sz w:val="32"/>
        </w:rPr>
        <w:t xml:space="preserve"> and their</w:t>
      </w:r>
      <w:r w:rsidRPr="000D3475">
        <w:rPr>
          <w:sz w:val="32"/>
        </w:rPr>
        <w:t xml:space="preserve"> grades</w:t>
      </w:r>
    </w:p>
    <w:p w:rsidR="00105EBC" w:rsidRPr="000D3475" w:rsidRDefault="00105EBC" w:rsidP="00105EBC">
      <w:pPr>
        <w:ind w:left="-450" w:firstLine="450"/>
        <w:rPr>
          <w:sz w:val="32"/>
        </w:rPr>
      </w:pPr>
    </w:p>
    <w:p w:rsidR="00105EBC" w:rsidRPr="000D3475" w:rsidRDefault="00105EBC" w:rsidP="00105EBC">
      <w:pPr>
        <w:ind w:left="-450" w:firstLine="450"/>
        <w:rPr>
          <w:sz w:val="32"/>
        </w:rPr>
      </w:pPr>
    </w:p>
    <w:p w:rsidR="00105EBC" w:rsidRPr="000D3475" w:rsidRDefault="00105EBC" w:rsidP="00105EBC">
      <w:pPr>
        <w:ind w:left="-450" w:firstLine="450"/>
        <w:rPr>
          <w:b/>
          <w:sz w:val="32"/>
        </w:rPr>
      </w:pPr>
      <w:r w:rsidRPr="000D3475">
        <w:rPr>
          <w:b/>
          <w:sz w:val="32"/>
        </w:rPr>
        <w:t>Process:</w:t>
      </w:r>
    </w:p>
    <w:p w:rsidR="00105EBC" w:rsidRPr="000D3475" w:rsidRDefault="00105EBC" w:rsidP="00105EBC">
      <w:pPr>
        <w:ind w:left="-450" w:firstLine="450"/>
        <w:rPr>
          <w:sz w:val="32"/>
        </w:rPr>
      </w:pPr>
    </w:p>
    <w:p w:rsidR="00105EBC" w:rsidRDefault="00105EBC" w:rsidP="00105EBC">
      <w:pPr>
        <w:ind w:left="360"/>
        <w:rPr>
          <w:sz w:val="32"/>
        </w:rPr>
      </w:pPr>
      <w:r w:rsidRPr="00167E3B">
        <w:rPr>
          <w:sz w:val="32"/>
        </w:rPr>
        <w:t xml:space="preserve">At </w:t>
      </w:r>
      <w:r>
        <w:rPr>
          <w:sz w:val="32"/>
        </w:rPr>
        <w:t>2.28</w:t>
      </w:r>
      <w:r w:rsidRPr="00167E3B">
        <w:rPr>
          <w:sz w:val="32"/>
        </w:rPr>
        <w:t xml:space="preserve"> each day classroom monitors take their classroom bins to hopper.</w:t>
      </w:r>
    </w:p>
    <w:p w:rsidR="00105EBC" w:rsidRDefault="00105EBC" w:rsidP="00105EBC">
      <w:pPr>
        <w:rPr>
          <w:sz w:val="32"/>
        </w:rPr>
      </w:pPr>
    </w:p>
    <w:p w:rsidR="00105EBC" w:rsidRPr="00167E3B" w:rsidRDefault="00105EBC" w:rsidP="00105EBC">
      <w:pPr>
        <w:ind w:left="360"/>
        <w:rPr>
          <w:sz w:val="32"/>
        </w:rPr>
      </w:pPr>
      <w:r>
        <w:rPr>
          <w:sz w:val="32"/>
        </w:rPr>
        <w:t>Sustainability Leader ensures the orderly emptying of the bins and tidies the area.</w:t>
      </w:r>
    </w:p>
    <w:p w:rsidR="00105EBC" w:rsidRPr="000D3475" w:rsidRDefault="00105EBC" w:rsidP="00105EBC">
      <w:pPr>
        <w:rPr>
          <w:sz w:val="32"/>
        </w:rPr>
      </w:pPr>
    </w:p>
    <w:p w:rsidR="00105EBC" w:rsidRPr="000D3475" w:rsidRDefault="00105EBC" w:rsidP="00105EBC">
      <w:pPr>
        <w:ind w:left="-450" w:firstLine="450"/>
        <w:rPr>
          <w:sz w:val="32"/>
        </w:rPr>
      </w:pPr>
    </w:p>
    <w:p w:rsidR="00105EBC" w:rsidRDefault="00105EBC" w:rsidP="00105EBC">
      <w:r>
        <w:rPr>
          <w:sz w:val="32"/>
        </w:rPr>
        <w:t xml:space="preserve">Sustainability Leader marks off each class </w:t>
      </w:r>
      <w:r w:rsidR="001C7998">
        <w:rPr>
          <w:sz w:val="32"/>
        </w:rPr>
        <w:t xml:space="preserve">and </w:t>
      </w:r>
      <w:r>
        <w:rPr>
          <w:sz w:val="32"/>
        </w:rPr>
        <w:t xml:space="preserve">supervises the emptying of bins into the hopper </w:t>
      </w:r>
      <w:r w:rsidR="001C7998">
        <w:rPr>
          <w:sz w:val="32"/>
        </w:rPr>
        <w:t xml:space="preserve">and </w:t>
      </w:r>
      <w:r>
        <w:rPr>
          <w:sz w:val="32"/>
        </w:rPr>
        <w:t xml:space="preserve">to keep the </w:t>
      </w:r>
      <w:r w:rsidR="001C7998">
        <w:rPr>
          <w:sz w:val="32"/>
        </w:rPr>
        <w:t>area tidy.</w:t>
      </w:r>
    </w:p>
    <w:p w:rsidR="00BA4D47" w:rsidRDefault="00BA4D47" w:rsidP="00667D0B"/>
    <w:sectPr w:rsidR="00BA4D47" w:rsidSect="00065B9B">
      <w:footerReference w:type="default" r:id="rId13"/>
      <w:pgSz w:w="11907" w:h="16840"/>
      <w:pgMar w:top="567"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5A7" w:rsidRDefault="001725A7" w:rsidP="006B40F7">
      <w:r>
        <w:separator/>
      </w:r>
    </w:p>
  </w:endnote>
  <w:endnote w:type="continuationSeparator" w:id="0">
    <w:p w:rsidR="001725A7" w:rsidRDefault="001725A7" w:rsidP="006B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pple Symbols">
    <w:altName w:val="Times New Roman"/>
    <w:charset w:val="00"/>
    <w:family w:val="auto"/>
    <w:pitch w:val="variable"/>
    <w:sig w:usb0="00000000" w:usb1="08007BEB" w:usb2="01840034" w:usb3="00000000" w:csb0="000001FB"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B9B" w:rsidRPr="006B40F7" w:rsidRDefault="00065B9B">
    <w:pPr>
      <w:pStyle w:val="Footer"/>
      <w:rPr>
        <w:sz w:val="16"/>
        <w:szCs w:val="16"/>
      </w:rPr>
    </w:pPr>
    <w:r>
      <w:rPr>
        <w:sz w:val="16"/>
        <w:szCs w:val="16"/>
        <w:lang w:val="en-AU"/>
      </w:rPr>
      <w:t>SUSTAINABILITY</w:t>
    </w:r>
    <w:r w:rsidRPr="006B40F7">
      <w:rPr>
        <w:sz w:val="16"/>
        <w:szCs w:val="16"/>
        <w:lang w:val="en-AU"/>
      </w:rPr>
      <w:t xml:space="preserve"> POLICY</w:t>
    </w:r>
    <w:r>
      <w:rPr>
        <w:sz w:val="16"/>
        <w:szCs w:val="16"/>
        <w:lang w:val="en-AU"/>
      </w:rPr>
      <w:t xml:space="preserve">                                                                                                                                  </w:t>
    </w:r>
    <w:r>
      <w:rPr>
        <w:noProof/>
        <w:lang w:val="en-AU" w:eastAsia="en-AU"/>
      </w:rPr>
      <w:drawing>
        <wp:inline distT="0" distB="0" distL="0" distR="0" wp14:anchorId="6FB4ED98" wp14:editId="0B0BD543">
          <wp:extent cx="563991" cy="457200"/>
          <wp:effectExtent l="0" t="0" r="0" b="0"/>
          <wp:docPr id="4" name="Picture 4" descr="WPSOL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PSOLlog"/>
                  <pic:cNvPicPr>
                    <a:picLocks noChangeAspect="1" noChangeArrowheads="1"/>
                  </pic:cNvPicPr>
                </pic:nvPicPr>
                <pic:blipFill>
                  <a:blip r:embed="rId1" cstate="print"/>
                  <a:srcRect/>
                  <a:stretch>
                    <a:fillRect/>
                  </a:stretch>
                </pic:blipFill>
                <pic:spPr bwMode="auto">
                  <a:xfrm>
                    <a:off x="0" y="0"/>
                    <a:ext cx="576187" cy="467087"/>
                  </a:xfrm>
                  <a:prstGeom prst="rect">
                    <a:avLst/>
                  </a:prstGeom>
                  <a:noFill/>
                  <a:ln w="9525">
                    <a:noFill/>
                    <a:miter lim="800000"/>
                    <a:headEnd/>
                    <a:tailEnd/>
                  </a:ln>
                </pic:spPr>
              </pic:pic>
            </a:graphicData>
          </a:graphic>
        </wp:inline>
      </w:drawing>
    </w:r>
  </w:p>
  <w:p w:rsidR="00065B9B" w:rsidRPr="003612A1" w:rsidRDefault="00065B9B">
    <w:pPr>
      <w:pStyle w:val="Footer"/>
      <w:rPr>
        <w:sz w:val="16"/>
        <w:szCs w:val="16"/>
        <w:lang w:val="en-A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5A7" w:rsidRDefault="001725A7" w:rsidP="006B40F7">
      <w:r>
        <w:separator/>
      </w:r>
    </w:p>
  </w:footnote>
  <w:footnote w:type="continuationSeparator" w:id="0">
    <w:p w:rsidR="001725A7" w:rsidRDefault="001725A7" w:rsidP="006B40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3D2259"/>
    <w:multiLevelType w:val="hybridMultilevel"/>
    <w:tmpl w:val="7F8A797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nsid w:val="17E1508B"/>
    <w:multiLevelType w:val="hybridMultilevel"/>
    <w:tmpl w:val="E5D244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0162E7A"/>
    <w:multiLevelType w:val="hybridMultilevel"/>
    <w:tmpl w:val="600E8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DA222D1"/>
    <w:multiLevelType w:val="singleLevel"/>
    <w:tmpl w:val="32FAEE2E"/>
    <w:lvl w:ilvl="0">
      <w:start w:val="1"/>
      <w:numFmt w:val="bullet"/>
      <w:lvlText w:val=""/>
      <w:lvlJc w:val="left"/>
      <w:pPr>
        <w:tabs>
          <w:tab w:val="num" w:pos="1069"/>
        </w:tabs>
        <w:ind w:left="1069" w:hanging="360"/>
      </w:pPr>
      <w:rPr>
        <w:rFonts w:ascii="Symbol" w:hAnsi="Symbol" w:hint="default"/>
      </w:rPr>
    </w:lvl>
  </w:abstractNum>
  <w:abstractNum w:abstractNumId="5">
    <w:nsid w:val="44374726"/>
    <w:multiLevelType w:val="hybridMultilevel"/>
    <w:tmpl w:val="76423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DE0A74"/>
    <w:multiLevelType w:val="singleLevel"/>
    <w:tmpl w:val="32FAEE2E"/>
    <w:lvl w:ilvl="0">
      <w:start w:val="1"/>
      <w:numFmt w:val="bullet"/>
      <w:lvlText w:val=""/>
      <w:lvlJc w:val="left"/>
      <w:pPr>
        <w:tabs>
          <w:tab w:val="num" w:pos="1069"/>
        </w:tabs>
        <w:ind w:left="1069" w:hanging="360"/>
      </w:pPr>
      <w:rPr>
        <w:rFonts w:ascii="Symbol" w:hAnsi="Symbol" w:hint="default"/>
      </w:rPr>
    </w:lvl>
  </w:abstractNum>
  <w:abstractNum w:abstractNumId="7">
    <w:nsid w:val="52277078"/>
    <w:multiLevelType w:val="hybridMultilevel"/>
    <w:tmpl w:val="19DEC0F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nsid w:val="54E80FF3"/>
    <w:multiLevelType w:val="hybridMultilevel"/>
    <w:tmpl w:val="01CC5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741208"/>
    <w:multiLevelType w:val="singleLevel"/>
    <w:tmpl w:val="32FAEE2E"/>
    <w:lvl w:ilvl="0">
      <w:start w:val="1"/>
      <w:numFmt w:val="bullet"/>
      <w:lvlText w:val=""/>
      <w:lvlJc w:val="left"/>
      <w:pPr>
        <w:tabs>
          <w:tab w:val="num" w:pos="1069"/>
        </w:tabs>
        <w:ind w:left="1069" w:hanging="360"/>
      </w:pPr>
      <w:rPr>
        <w:rFonts w:ascii="Symbol" w:hAnsi="Symbol" w:hint="default"/>
      </w:rPr>
    </w:lvl>
  </w:abstractNum>
  <w:abstractNum w:abstractNumId="10">
    <w:nsid w:val="69912E7E"/>
    <w:multiLevelType w:val="hybridMultilevel"/>
    <w:tmpl w:val="EFB45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5A795C"/>
    <w:multiLevelType w:val="hybridMultilevel"/>
    <w:tmpl w:val="5D003F6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94"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16032B3"/>
    <w:multiLevelType w:val="singleLevel"/>
    <w:tmpl w:val="32FAEE2E"/>
    <w:lvl w:ilvl="0">
      <w:start w:val="1"/>
      <w:numFmt w:val="bullet"/>
      <w:lvlText w:val=""/>
      <w:lvlJc w:val="left"/>
      <w:pPr>
        <w:tabs>
          <w:tab w:val="num" w:pos="1069"/>
        </w:tabs>
        <w:ind w:left="1069" w:hanging="360"/>
      </w:pPr>
      <w:rPr>
        <w:rFonts w:ascii="Symbol" w:hAnsi="Symbol" w:hint="default"/>
      </w:rPr>
    </w:lvl>
  </w:abstractNum>
  <w:abstractNum w:abstractNumId="13">
    <w:nsid w:val="72CA0367"/>
    <w:multiLevelType w:val="multilevel"/>
    <w:tmpl w:val="820A350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744D737C"/>
    <w:multiLevelType w:val="multilevel"/>
    <w:tmpl w:val="59CE96F8"/>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47C062F"/>
    <w:multiLevelType w:val="hybridMultilevel"/>
    <w:tmpl w:val="01CC5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1069" w:hanging="360"/>
        </w:pPr>
        <w:rPr>
          <w:rFonts w:ascii="Symbol" w:hAnsi="Symbol" w:hint="default"/>
        </w:rPr>
      </w:lvl>
    </w:lvlOverride>
  </w:num>
  <w:num w:numId="2">
    <w:abstractNumId w:val="9"/>
  </w:num>
  <w:num w:numId="3">
    <w:abstractNumId w:val="6"/>
  </w:num>
  <w:num w:numId="4">
    <w:abstractNumId w:val="4"/>
  </w:num>
  <w:num w:numId="5">
    <w:abstractNumId w:val="12"/>
  </w:num>
  <w:num w:numId="6">
    <w:abstractNumId w:val="1"/>
  </w:num>
  <w:num w:numId="7">
    <w:abstractNumId w:val="7"/>
  </w:num>
  <w:num w:numId="8">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3"/>
  </w:num>
  <w:num w:numId="11">
    <w:abstractNumId w:val="3"/>
  </w:num>
  <w:num w:numId="12">
    <w:abstractNumId w:val="11"/>
  </w:num>
  <w:num w:numId="13">
    <w:abstractNumId w:val="10"/>
  </w:num>
  <w:num w:numId="14">
    <w:abstractNumId w:val="0"/>
    <w:lvlOverride w:ilvl="0">
      <w:lvl w:ilvl="0">
        <w:start w:val="1"/>
        <w:numFmt w:val="bullet"/>
        <w:lvlText w:val=""/>
        <w:legacy w:legacy="1" w:legacySpace="0" w:legacyIndent="360"/>
        <w:lvlJc w:val="left"/>
        <w:pPr>
          <w:ind w:left="1069" w:hanging="360"/>
        </w:pPr>
        <w:rPr>
          <w:rFonts w:ascii="Symbol" w:hAnsi="Symbol" w:hint="default"/>
        </w:rPr>
      </w:lvl>
    </w:lvlOverride>
  </w:num>
  <w:num w:numId="15">
    <w:abstractNumId w:val="2"/>
  </w:num>
  <w:num w:numId="16">
    <w:abstractNumId w:val="8"/>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0F7"/>
    <w:rsid w:val="00002475"/>
    <w:rsid w:val="00065B9B"/>
    <w:rsid w:val="00105EBC"/>
    <w:rsid w:val="00107B55"/>
    <w:rsid w:val="001725A7"/>
    <w:rsid w:val="001C61A8"/>
    <w:rsid w:val="001C7998"/>
    <w:rsid w:val="001E1A7C"/>
    <w:rsid w:val="00202B1C"/>
    <w:rsid w:val="00264664"/>
    <w:rsid w:val="00417250"/>
    <w:rsid w:val="00500A2C"/>
    <w:rsid w:val="00555B1D"/>
    <w:rsid w:val="00607BCA"/>
    <w:rsid w:val="00667D0B"/>
    <w:rsid w:val="00691AD7"/>
    <w:rsid w:val="006B40F7"/>
    <w:rsid w:val="006F2DC2"/>
    <w:rsid w:val="00762362"/>
    <w:rsid w:val="00824B76"/>
    <w:rsid w:val="00855883"/>
    <w:rsid w:val="00911803"/>
    <w:rsid w:val="009847F1"/>
    <w:rsid w:val="009B2FF3"/>
    <w:rsid w:val="009E6C78"/>
    <w:rsid w:val="00AE4B0A"/>
    <w:rsid w:val="00BA4D47"/>
    <w:rsid w:val="00C55D67"/>
    <w:rsid w:val="00CE5BC0"/>
    <w:rsid w:val="00D2040B"/>
    <w:rsid w:val="00D5631D"/>
    <w:rsid w:val="00D818D1"/>
    <w:rsid w:val="00E86106"/>
    <w:rsid w:val="00F922D9"/>
    <w:rsid w:val="00FC0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0F7"/>
    <w:pPr>
      <w:spacing w:after="0" w:line="240" w:lineRule="auto"/>
    </w:pPr>
    <w:rPr>
      <w:rFonts w:ascii="Arial" w:eastAsia="Times New Roman" w:hAnsi="Arial" w:cs="Times New Roman"/>
      <w:sz w:val="24"/>
      <w:szCs w:val="20"/>
      <w:lang w:val="en-AU" w:eastAsia="en-AU"/>
    </w:rPr>
  </w:style>
  <w:style w:type="paragraph" w:styleId="Heading1">
    <w:name w:val="heading 1"/>
    <w:basedOn w:val="Normal"/>
    <w:next w:val="Normal"/>
    <w:link w:val="Heading1Char"/>
    <w:qFormat/>
    <w:rsid w:val="00607BCA"/>
    <w:pPr>
      <w:keepNext/>
      <w:jc w:val="both"/>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B40F7"/>
    <w:pPr>
      <w:tabs>
        <w:tab w:val="center" w:pos="4153"/>
        <w:tab w:val="right" w:pos="8306"/>
      </w:tabs>
    </w:pPr>
    <w:rPr>
      <w:sz w:val="20"/>
      <w:lang w:val="x-none" w:eastAsia="x-none"/>
    </w:rPr>
  </w:style>
  <w:style w:type="character" w:customStyle="1" w:styleId="HeaderChar">
    <w:name w:val="Header Char"/>
    <w:basedOn w:val="DefaultParagraphFont"/>
    <w:link w:val="Header"/>
    <w:uiPriority w:val="99"/>
    <w:rsid w:val="006B40F7"/>
    <w:rPr>
      <w:rFonts w:ascii="Arial" w:eastAsia="Times New Roman" w:hAnsi="Arial" w:cs="Times New Roman"/>
      <w:sz w:val="20"/>
      <w:szCs w:val="20"/>
      <w:lang w:val="x-none" w:eastAsia="x-none"/>
    </w:rPr>
  </w:style>
  <w:style w:type="paragraph" w:styleId="Footer">
    <w:name w:val="footer"/>
    <w:basedOn w:val="Normal"/>
    <w:link w:val="FooterChar"/>
    <w:uiPriority w:val="99"/>
    <w:rsid w:val="006B40F7"/>
    <w:pPr>
      <w:tabs>
        <w:tab w:val="center" w:pos="4153"/>
        <w:tab w:val="right" w:pos="8306"/>
      </w:tabs>
    </w:pPr>
    <w:rPr>
      <w:sz w:val="20"/>
      <w:lang w:val="x-none" w:eastAsia="x-none"/>
    </w:rPr>
  </w:style>
  <w:style w:type="character" w:customStyle="1" w:styleId="FooterChar">
    <w:name w:val="Footer Char"/>
    <w:basedOn w:val="DefaultParagraphFont"/>
    <w:link w:val="Footer"/>
    <w:uiPriority w:val="99"/>
    <w:rsid w:val="006B40F7"/>
    <w:rPr>
      <w:rFonts w:ascii="Arial" w:eastAsia="Times New Roman" w:hAnsi="Arial" w:cs="Times New Roman"/>
      <w:sz w:val="20"/>
      <w:szCs w:val="20"/>
      <w:lang w:val="x-none" w:eastAsia="x-none"/>
    </w:rPr>
  </w:style>
  <w:style w:type="character" w:styleId="Hyperlink">
    <w:name w:val="Hyperlink"/>
    <w:uiPriority w:val="99"/>
    <w:rsid w:val="006B40F7"/>
    <w:rPr>
      <w:rFonts w:cs="Times New Roman"/>
      <w:color w:val="0000FF"/>
      <w:u w:val="single"/>
    </w:rPr>
  </w:style>
  <w:style w:type="paragraph" w:styleId="BodyText2">
    <w:name w:val="Body Text 2"/>
    <w:basedOn w:val="Normal"/>
    <w:link w:val="BodyText2Char"/>
    <w:rsid w:val="00667D0B"/>
    <w:pPr>
      <w:overflowPunct w:val="0"/>
      <w:autoSpaceDE w:val="0"/>
      <w:autoSpaceDN w:val="0"/>
      <w:adjustRightInd w:val="0"/>
      <w:spacing w:after="200" w:line="276" w:lineRule="auto"/>
      <w:ind w:left="720" w:hanging="720"/>
      <w:textAlignment w:val="baseline"/>
    </w:pPr>
    <w:rPr>
      <w:sz w:val="20"/>
      <w:lang w:val="x-none" w:eastAsia="en-US" w:bidi="en-US"/>
    </w:rPr>
  </w:style>
  <w:style w:type="character" w:customStyle="1" w:styleId="BodyText2Char">
    <w:name w:val="Body Text 2 Char"/>
    <w:basedOn w:val="DefaultParagraphFont"/>
    <w:link w:val="BodyText2"/>
    <w:rsid w:val="00667D0B"/>
    <w:rPr>
      <w:rFonts w:ascii="Arial" w:eastAsia="Times New Roman" w:hAnsi="Arial" w:cs="Times New Roman"/>
      <w:sz w:val="20"/>
      <w:szCs w:val="20"/>
      <w:lang w:val="x-none" w:bidi="en-US"/>
    </w:rPr>
  </w:style>
  <w:style w:type="paragraph" w:styleId="ListParagraph">
    <w:name w:val="List Paragraph"/>
    <w:basedOn w:val="Normal"/>
    <w:uiPriority w:val="34"/>
    <w:qFormat/>
    <w:rsid w:val="00667D0B"/>
    <w:pPr>
      <w:ind w:left="720"/>
      <w:contextualSpacing/>
    </w:pPr>
  </w:style>
  <w:style w:type="character" w:customStyle="1" w:styleId="Heading1Char">
    <w:name w:val="Heading 1 Char"/>
    <w:basedOn w:val="DefaultParagraphFont"/>
    <w:link w:val="Heading1"/>
    <w:rsid w:val="00607BCA"/>
    <w:rPr>
      <w:rFonts w:ascii="Times New Roman" w:eastAsia="Times New Roman" w:hAnsi="Times New Roman" w:cs="Times New Roman"/>
      <w:b/>
      <w:sz w:val="24"/>
      <w:szCs w:val="20"/>
      <w:lang w:val="en-AU" w:eastAsia="en-AU"/>
    </w:rPr>
  </w:style>
  <w:style w:type="paragraph" w:styleId="BalloonText">
    <w:name w:val="Balloon Text"/>
    <w:basedOn w:val="Normal"/>
    <w:link w:val="BalloonTextChar"/>
    <w:uiPriority w:val="99"/>
    <w:semiHidden/>
    <w:unhideWhenUsed/>
    <w:rsid w:val="00D5631D"/>
    <w:rPr>
      <w:rFonts w:ascii="Tahoma" w:hAnsi="Tahoma" w:cs="Tahoma"/>
      <w:sz w:val="16"/>
      <w:szCs w:val="16"/>
    </w:rPr>
  </w:style>
  <w:style w:type="character" w:customStyle="1" w:styleId="BalloonTextChar">
    <w:name w:val="Balloon Text Char"/>
    <w:basedOn w:val="DefaultParagraphFont"/>
    <w:link w:val="BalloonText"/>
    <w:uiPriority w:val="99"/>
    <w:semiHidden/>
    <w:rsid w:val="00D5631D"/>
    <w:rPr>
      <w:rFonts w:ascii="Tahoma" w:eastAsia="Times New Roman" w:hAnsi="Tahoma" w:cs="Tahoma"/>
      <w:sz w:val="16"/>
      <w:szCs w:val="16"/>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0F7"/>
    <w:pPr>
      <w:spacing w:after="0" w:line="240" w:lineRule="auto"/>
    </w:pPr>
    <w:rPr>
      <w:rFonts w:ascii="Arial" w:eastAsia="Times New Roman" w:hAnsi="Arial" w:cs="Times New Roman"/>
      <w:sz w:val="24"/>
      <w:szCs w:val="20"/>
      <w:lang w:val="en-AU" w:eastAsia="en-AU"/>
    </w:rPr>
  </w:style>
  <w:style w:type="paragraph" w:styleId="Heading1">
    <w:name w:val="heading 1"/>
    <w:basedOn w:val="Normal"/>
    <w:next w:val="Normal"/>
    <w:link w:val="Heading1Char"/>
    <w:qFormat/>
    <w:rsid w:val="00607BCA"/>
    <w:pPr>
      <w:keepNext/>
      <w:jc w:val="both"/>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B40F7"/>
    <w:pPr>
      <w:tabs>
        <w:tab w:val="center" w:pos="4153"/>
        <w:tab w:val="right" w:pos="8306"/>
      </w:tabs>
    </w:pPr>
    <w:rPr>
      <w:sz w:val="20"/>
      <w:lang w:val="x-none" w:eastAsia="x-none"/>
    </w:rPr>
  </w:style>
  <w:style w:type="character" w:customStyle="1" w:styleId="HeaderChar">
    <w:name w:val="Header Char"/>
    <w:basedOn w:val="DefaultParagraphFont"/>
    <w:link w:val="Header"/>
    <w:uiPriority w:val="99"/>
    <w:rsid w:val="006B40F7"/>
    <w:rPr>
      <w:rFonts w:ascii="Arial" w:eastAsia="Times New Roman" w:hAnsi="Arial" w:cs="Times New Roman"/>
      <w:sz w:val="20"/>
      <w:szCs w:val="20"/>
      <w:lang w:val="x-none" w:eastAsia="x-none"/>
    </w:rPr>
  </w:style>
  <w:style w:type="paragraph" w:styleId="Footer">
    <w:name w:val="footer"/>
    <w:basedOn w:val="Normal"/>
    <w:link w:val="FooterChar"/>
    <w:uiPriority w:val="99"/>
    <w:rsid w:val="006B40F7"/>
    <w:pPr>
      <w:tabs>
        <w:tab w:val="center" w:pos="4153"/>
        <w:tab w:val="right" w:pos="8306"/>
      </w:tabs>
    </w:pPr>
    <w:rPr>
      <w:sz w:val="20"/>
      <w:lang w:val="x-none" w:eastAsia="x-none"/>
    </w:rPr>
  </w:style>
  <w:style w:type="character" w:customStyle="1" w:styleId="FooterChar">
    <w:name w:val="Footer Char"/>
    <w:basedOn w:val="DefaultParagraphFont"/>
    <w:link w:val="Footer"/>
    <w:uiPriority w:val="99"/>
    <w:rsid w:val="006B40F7"/>
    <w:rPr>
      <w:rFonts w:ascii="Arial" w:eastAsia="Times New Roman" w:hAnsi="Arial" w:cs="Times New Roman"/>
      <w:sz w:val="20"/>
      <w:szCs w:val="20"/>
      <w:lang w:val="x-none" w:eastAsia="x-none"/>
    </w:rPr>
  </w:style>
  <w:style w:type="character" w:styleId="Hyperlink">
    <w:name w:val="Hyperlink"/>
    <w:uiPriority w:val="99"/>
    <w:rsid w:val="006B40F7"/>
    <w:rPr>
      <w:rFonts w:cs="Times New Roman"/>
      <w:color w:val="0000FF"/>
      <w:u w:val="single"/>
    </w:rPr>
  </w:style>
  <w:style w:type="paragraph" w:styleId="BodyText2">
    <w:name w:val="Body Text 2"/>
    <w:basedOn w:val="Normal"/>
    <w:link w:val="BodyText2Char"/>
    <w:rsid w:val="00667D0B"/>
    <w:pPr>
      <w:overflowPunct w:val="0"/>
      <w:autoSpaceDE w:val="0"/>
      <w:autoSpaceDN w:val="0"/>
      <w:adjustRightInd w:val="0"/>
      <w:spacing w:after="200" w:line="276" w:lineRule="auto"/>
      <w:ind w:left="720" w:hanging="720"/>
      <w:textAlignment w:val="baseline"/>
    </w:pPr>
    <w:rPr>
      <w:sz w:val="20"/>
      <w:lang w:val="x-none" w:eastAsia="en-US" w:bidi="en-US"/>
    </w:rPr>
  </w:style>
  <w:style w:type="character" w:customStyle="1" w:styleId="BodyText2Char">
    <w:name w:val="Body Text 2 Char"/>
    <w:basedOn w:val="DefaultParagraphFont"/>
    <w:link w:val="BodyText2"/>
    <w:rsid w:val="00667D0B"/>
    <w:rPr>
      <w:rFonts w:ascii="Arial" w:eastAsia="Times New Roman" w:hAnsi="Arial" w:cs="Times New Roman"/>
      <w:sz w:val="20"/>
      <w:szCs w:val="20"/>
      <w:lang w:val="x-none" w:bidi="en-US"/>
    </w:rPr>
  </w:style>
  <w:style w:type="paragraph" w:styleId="ListParagraph">
    <w:name w:val="List Paragraph"/>
    <w:basedOn w:val="Normal"/>
    <w:uiPriority w:val="34"/>
    <w:qFormat/>
    <w:rsid w:val="00667D0B"/>
    <w:pPr>
      <w:ind w:left="720"/>
      <w:contextualSpacing/>
    </w:pPr>
  </w:style>
  <w:style w:type="character" w:customStyle="1" w:styleId="Heading1Char">
    <w:name w:val="Heading 1 Char"/>
    <w:basedOn w:val="DefaultParagraphFont"/>
    <w:link w:val="Heading1"/>
    <w:rsid w:val="00607BCA"/>
    <w:rPr>
      <w:rFonts w:ascii="Times New Roman" w:eastAsia="Times New Roman" w:hAnsi="Times New Roman" w:cs="Times New Roman"/>
      <w:b/>
      <w:sz w:val="24"/>
      <w:szCs w:val="20"/>
      <w:lang w:val="en-AU" w:eastAsia="en-AU"/>
    </w:rPr>
  </w:style>
  <w:style w:type="paragraph" w:styleId="BalloonText">
    <w:name w:val="Balloon Text"/>
    <w:basedOn w:val="Normal"/>
    <w:link w:val="BalloonTextChar"/>
    <w:uiPriority w:val="99"/>
    <w:semiHidden/>
    <w:unhideWhenUsed/>
    <w:rsid w:val="00D5631D"/>
    <w:rPr>
      <w:rFonts w:ascii="Tahoma" w:hAnsi="Tahoma" w:cs="Tahoma"/>
      <w:sz w:val="16"/>
      <w:szCs w:val="16"/>
    </w:rPr>
  </w:style>
  <w:style w:type="character" w:customStyle="1" w:styleId="BalloonTextChar">
    <w:name w:val="Balloon Text Char"/>
    <w:basedOn w:val="DefaultParagraphFont"/>
    <w:link w:val="BalloonText"/>
    <w:uiPriority w:val="99"/>
    <w:semiHidden/>
    <w:rsid w:val="00D5631D"/>
    <w:rPr>
      <w:rFonts w:ascii="Tahoma" w:eastAsia="Times New Roman" w:hAnsi="Tahoma" w:cs="Tahoma"/>
      <w:sz w:val="16"/>
      <w:szCs w:val="16"/>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79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Microsoft_Word_97_-_2003_Document1.doc"/><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wantirnaprimary.vic.edu.au" TargetMode="External"/><Relationship Id="rId4" Type="http://schemas.openxmlformats.org/officeDocument/2006/relationships/settings" Target="settings.xml"/><Relationship Id="rId9" Type="http://schemas.openxmlformats.org/officeDocument/2006/relationships/hyperlink" Target="mailto:wantirna.ps@edumail.vic.gov.au"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817</Words>
  <Characters>4662</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5469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Melitta Elliott</dc:creator>
  <cp:lastModifiedBy>Adgemis, Phillippa P</cp:lastModifiedBy>
  <cp:revision>2</cp:revision>
  <dcterms:created xsi:type="dcterms:W3CDTF">2015-04-14T03:05:00Z</dcterms:created>
  <dcterms:modified xsi:type="dcterms:W3CDTF">2015-04-14T03:05:00Z</dcterms:modified>
</cp:coreProperties>
</file>